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C31" w:rsidRDefault="00573C31"/>
    <w:p w:rsidR="00573C31" w:rsidRDefault="00573C31"/>
    <w:p w:rsidR="00573C31" w:rsidRDefault="00573C31"/>
    <w:p w:rsidR="00573C31" w:rsidRDefault="00573C31"/>
    <w:p w:rsidR="00573C31" w:rsidRDefault="00573C31"/>
    <w:p w:rsidR="00573C31" w:rsidRDefault="00573C31"/>
    <w:tbl>
      <w:tblPr>
        <w:tblpPr w:leftFromText="141" w:rightFromText="141" w:vertAnchor="text" w:tblpY="1"/>
        <w:tblOverlap w:val="never"/>
        <w:tblW w:w="9947" w:type="dxa"/>
        <w:tblLook w:val="04A0"/>
      </w:tblPr>
      <w:tblGrid>
        <w:gridCol w:w="6140"/>
        <w:gridCol w:w="820"/>
        <w:gridCol w:w="2987"/>
      </w:tblGrid>
      <w:tr w:rsidR="00D04669" w:rsidRPr="00415B46" w:rsidTr="003F2083">
        <w:trPr>
          <w:gridAfter w:val="2"/>
          <w:wAfter w:w="3807" w:type="dxa"/>
          <w:cantSplit/>
          <w:trHeight w:val="1478"/>
        </w:trPr>
        <w:tc>
          <w:tcPr>
            <w:tcW w:w="6140" w:type="dxa"/>
          </w:tcPr>
          <w:p w:rsidR="00D04669" w:rsidRPr="00415B46" w:rsidRDefault="00573C31" w:rsidP="003F2083">
            <w:pPr>
              <w:pStyle w:val="Aufzhlung2-GdP"/>
              <w:numPr>
                <w:ilvl w:val="0"/>
                <w:numId w:val="0"/>
              </w:numPr>
              <w:ind w:left="680"/>
              <w:rPr>
                <w:b/>
                <w:sz w:val="44"/>
                <w:szCs w:val="44"/>
              </w:rPr>
            </w:pPr>
            <w:r w:rsidRPr="00415B46">
              <w:rPr>
                <w:b/>
                <w:sz w:val="44"/>
                <w:szCs w:val="44"/>
              </w:rPr>
              <w:t xml:space="preserve">P R E S </w:t>
            </w:r>
            <w:proofErr w:type="spellStart"/>
            <w:r w:rsidRPr="00415B46">
              <w:rPr>
                <w:b/>
                <w:sz w:val="44"/>
                <w:szCs w:val="44"/>
              </w:rPr>
              <w:t>S</w:t>
            </w:r>
            <w:proofErr w:type="spellEnd"/>
            <w:r w:rsidRPr="00415B46">
              <w:rPr>
                <w:b/>
                <w:sz w:val="44"/>
                <w:szCs w:val="44"/>
              </w:rPr>
              <w:t xml:space="preserve"> E M I T </w:t>
            </w:r>
            <w:proofErr w:type="spellStart"/>
            <w:r w:rsidRPr="00415B46">
              <w:rPr>
                <w:b/>
                <w:sz w:val="44"/>
                <w:szCs w:val="44"/>
              </w:rPr>
              <w:t>T</w:t>
            </w:r>
            <w:proofErr w:type="spellEnd"/>
            <w:r w:rsidRPr="00415B46">
              <w:rPr>
                <w:b/>
                <w:sz w:val="44"/>
                <w:szCs w:val="44"/>
              </w:rPr>
              <w:t xml:space="preserve"> E I L U N G</w:t>
            </w:r>
          </w:p>
        </w:tc>
      </w:tr>
      <w:tr w:rsidR="00D04669" w:rsidRPr="00B01AEB" w:rsidTr="003F2083">
        <w:trPr>
          <w:gridBefore w:val="2"/>
          <w:wBefore w:w="6960" w:type="dxa"/>
          <w:cantSplit/>
          <w:trHeight w:val="170"/>
        </w:trPr>
        <w:tc>
          <w:tcPr>
            <w:tcW w:w="2987" w:type="dxa"/>
          </w:tcPr>
          <w:p w:rsidR="003F2083" w:rsidRDefault="003F2083" w:rsidP="003F2083">
            <w:pPr>
              <w:jc w:val="right"/>
              <w:rPr>
                <w:rFonts w:cs="Calibri"/>
                <w:color w:val="000000" w:themeColor="text1"/>
                <w:sz w:val="22"/>
              </w:rPr>
            </w:pPr>
          </w:p>
          <w:p w:rsidR="00D04669" w:rsidRPr="00B01AEB" w:rsidRDefault="003F2083" w:rsidP="00D47741">
            <w:pPr>
              <w:jc w:val="right"/>
              <w:rPr>
                <w:rFonts w:cs="Calibri"/>
                <w:color w:val="000000" w:themeColor="text1"/>
                <w:szCs w:val="18"/>
              </w:rPr>
            </w:pPr>
            <w:r>
              <w:rPr>
                <w:rFonts w:cs="Calibri"/>
                <w:color w:val="000000" w:themeColor="text1"/>
                <w:sz w:val="22"/>
              </w:rPr>
              <w:br/>
            </w:r>
            <w:r w:rsidR="00D47741">
              <w:rPr>
                <w:rFonts w:cs="Calibri"/>
                <w:color w:val="000000" w:themeColor="text1"/>
                <w:szCs w:val="18"/>
              </w:rPr>
              <w:t>20.08.2016</w:t>
            </w:r>
          </w:p>
        </w:tc>
      </w:tr>
    </w:tbl>
    <w:p w:rsidR="00D47741" w:rsidRDefault="00D47741" w:rsidP="00D47741">
      <w:pPr>
        <w:rPr>
          <w:color w:val="000000"/>
        </w:rPr>
      </w:pPr>
      <w:r>
        <w:rPr>
          <w:b/>
          <w:bCs/>
          <w:color w:val="000000"/>
          <w:sz w:val="36"/>
          <w:szCs w:val="36"/>
        </w:rPr>
        <w:t>Taskforce</w:t>
      </w:r>
      <w:r w:rsidR="00E70F82">
        <w:rPr>
          <w:b/>
          <w:bCs/>
          <w:color w:val="000000"/>
          <w:sz w:val="36"/>
          <w:szCs w:val="36"/>
        </w:rPr>
        <w:t xml:space="preserve"> </w:t>
      </w:r>
      <w:r>
        <w:rPr>
          <w:b/>
          <w:bCs/>
          <w:color w:val="000000"/>
          <w:sz w:val="36"/>
          <w:szCs w:val="36"/>
        </w:rPr>
        <w:t xml:space="preserve">Schießstände holt Kohlen aus dem </w:t>
      </w:r>
      <w:proofErr w:type="gramStart"/>
      <w:r>
        <w:rPr>
          <w:b/>
          <w:bCs/>
          <w:color w:val="000000"/>
          <w:sz w:val="36"/>
          <w:szCs w:val="36"/>
        </w:rPr>
        <w:t>Feuer</w:t>
      </w:r>
      <w:proofErr w:type="gramEnd"/>
    </w:p>
    <w:p w:rsidR="00D47741" w:rsidRDefault="00D47741" w:rsidP="00D47741">
      <w:pPr>
        <w:rPr>
          <w:color w:val="000000"/>
        </w:rPr>
      </w:pPr>
      <w:r>
        <w:rPr>
          <w:b/>
          <w:bCs/>
          <w:color w:val="000000"/>
          <w:sz w:val="28"/>
          <w:szCs w:val="28"/>
        </w:rPr>
        <w:t> </w:t>
      </w:r>
    </w:p>
    <w:p w:rsidR="00D47741" w:rsidRDefault="00D47741" w:rsidP="00D47741">
      <w:pPr>
        <w:rPr>
          <w:color w:val="000000"/>
        </w:rPr>
      </w:pPr>
      <w:r>
        <w:rPr>
          <w:b/>
          <w:bCs/>
          <w:color w:val="000000"/>
          <w:sz w:val="28"/>
          <w:szCs w:val="28"/>
        </w:rPr>
        <w:t>Aktueller Umgang mit den Schießständen entschädigt nicht für jahrzehntela</w:t>
      </w:r>
      <w:r>
        <w:rPr>
          <w:b/>
          <w:bCs/>
          <w:color w:val="000000"/>
          <w:sz w:val="28"/>
          <w:szCs w:val="28"/>
        </w:rPr>
        <w:t>n</w:t>
      </w:r>
      <w:r>
        <w:rPr>
          <w:b/>
          <w:bCs/>
          <w:color w:val="000000"/>
          <w:sz w:val="28"/>
          <w:szCs w:val="28"/>
        </w:rPr>
        <w:t xml:space="preserve">ge </w:t>
      </w:r>
      <w:proofErr w:type="gramStart"/>
      <w:r>
        <w:rPr>
          <w:b/>
          <w:bCs/>
          <w:color w:val="000000"/>
          <w:sz w:val="28"/>
          <w:szCs w:val="28"/>
        </w:rPr>
        <w:t>Nachlässigkeiten</w:t>
      </w:r>
      <w:proofErr w:type="gramEnd"/>
    </w:p>
    <w:p w:rsidR="00D47741" w:rsidRDefault="00D47741" w:rsidP="00D47741">
      <w:pPr>
        <w:rPr>
          <w:color w:val="000000"/>
        </w:rPr>
      </w:pPr>
      <w:r>
        <w:rPr>
          <w:color w:val="000000"/>
          <w:sz w:val="22"/>
        </w:rPr>
        <w:t> </w:t>
      </w:r>
    </w:p>
    <w:p w:rsidR="00D47741" w:rsidRDefault="00D47741" w:rsidP="00D47741">
      <w:pPr>
        <w:rPr>
          <w:color w:val="000000"/>
        </w:rPr>
      </w:pPr>
      <w:r>
        <w:rPr>
          <w:b/>
          <w:bCs/>
          <w:color w:val="000000"/>
          <w:sz w:val="22"/>
        </w:rPr>
        <w:t>Berlin. Die Arbeit der Taskforce Schießstände zeigt erste Erfolge. Ein Gutachten zur aktuell verwe</w:t>
      </w:r>
      <w:r>
        <w:rPr>
          <w:b/>
          <w:bCs/>
          <w:color w:val="000000"/>
          <w:sz w:val="22"/>
        </w:rPr>
        <w:t>n</w:t>
      </w:r>
      <w:r>
        <w:rPr>
          <w:b/>
          <w:bCs/>
          <w:color w:val="000000"/>
          <w:sz w:val="22"/>
        </w:rPr>
        <w:t>deten Munition bei der Berliner Polizei dient der qualitativen Bewertung der Schadstoffanteile ei</w:t>
      </w:r>
      <w:r>
        <w:rPr>
          <w:b/>
          <w:bCs/>
          <w:color w:val="000000"/>
          <w:sz w:val="22"/>
        </w:rPr>
        <w:t>n</w:t>
      </w:r>
      <w:r>
        <w:rPr>
          <w:b/>
          <w:bCs/>
          <w:color w:val="000000"/>
          <w:sz w:val="22"/>
        </w:rPr>
        <w:t>zelner Arten, laufende Verhandlungen im Umland stellen eine baldige Verbesserung des Einsatztra</w:t>
      </w:r>
      <w:r>
        <w:rPr>
          <w:b/>
          <w:bCs/>
          <w:color w:val="000000"/>
          <w:sz w:val="22"/>
        </w:rPr>
        <w:t>i</w:t>
      </w:r>
      <w:r>
        <w:rPr>
          <w:b/>
          <w:bCs/>
          <w:color w:val="000000"/>
          <w:sz w:val="22"/>
        </w:rPr>
        <w:t>nings in Aussicht. Die Gewerkschaft der Polizei bewertet die Arbeit der Kolleginnen und Kollegen äußerst positiv.</w:t>
      </w:r>
    </w:p>
    <w:p w:rsidR="00D47741" w:rsidRDefault="00D47741" w:rsidP="00D47741">
      <w:pPr>
        <w:rPr>
          <w:color w:val="000000"/>
        </w:rPr>
      </w:pPr>
    </w:p>
    <w:p w:rsidR="00D47741" w:rsidRDefault="00D47741" w:rsidP="00D47741">
      <w:pPr>
        <w:rPr>
          <w:color w:val="000000"/>
        </w:rPr>
      </w:pPr>
      <w:r>
        <w:rPr>
          <w:b/>
          <w:bCs/>
          <w:color w:val="000000"/>
          <w:sz w:val="22"/>
        </w:rPr>
        <w:t>Schießen in der Kruppstraße und Ruhleben derzeit unbedenklich</w:t>
      </w:r>
    </w:p>
    <w:p w:rsidR="00D47741" w:rsidRDefault="00D47741" w:rsidP="00D47741">
      <w:pPr>
        <w:rPr>
          <w:color w:val="000000"/>
        </w:rPr>
      </w:pPr>
      <w:r>
        <w:rPr>
          <w:b/>
          <w:bCs/>
          <w:color w:val="000000"/>
          <w:sz w:val="22"/>
        </w:rPr>
        <w:t> </w:t>
      </w:r>
    </w:p>
    <w:p w:rsidR="00D47741" w:rsidRDefault="00D47741" w:rsidP="00D47741">
      <w:pPr>
        <w:rPr>
          <w:color w:val="000000"/>
        </w:rPr>
      </w:pPr>
      <w:r>
        <w:rPr>
          <w:color w:val="000000"/>
          <w:sz w:val="22"/>
        </w:rPr>
        <w:t>„Die eingesetzte Taskforce leistet hervorragende Arbeit. Sie untersucht, ob für unsere Kolleginnen und Kollegen auf den aktuell noch zur Verfügung stehenden Schießständen Gesundheitsgefahren  b</w:t>
      </w:r>
      <w:r>
        <w:rPr>
          <w:color w:val="000000"/>
          <w:sz w:val="22"/>
        </w:rPr>
        <w:t>e</w:t>
      </w:r>
      <w:r>
        <w:rPr>
          <w:color w:val="000000"/>
          <w:sz w:val="22"/>
        </w:rPr>
        <w:t>stehen, kümmert sich um Alternativen für das notwendige Einsatztraining und kommuniziert vor allem offen mit denen, die es direkt betrifft“, sagt Detlef Herrmann, stellvertretender Landesvorsitzender der GdP. In einer aktuellen Bewertung wies Taskforce-Leiter Dublies darauf hin, dass die Schießstätten in der Kruppstraße und Ruhleben nach umfassender Prüfung die Vorgaben des Arbeitsschutzes erfüllen und sich in einem Z</w:t>
      </w:r>
      <w:r w:rsidR="00E70F82">
        <w:rPr>
          <w:color w:val="000000"/>
          <w:sz w:val="22"/>
        </w:rPr>
        <w:t xml:space="preserve">ustand befinden, in welchem Aus- </w:t>
      </w:r>
      <w:r>
        <w:rPr>
          <w:color w:val="000000"/>
          <w:sz w:val="22"/>
        </w:rPr>
        <w:t>und Fortbildung unbedenklich seien. Mit Blick auf ein Gutachten des LKA, bei dem insgesamt 13 Patronen von sieben verschiedenen Munitionsarten auf ihre Schadstoffbelastung getestet wurden, empfahl er einen Austausch der Gewehr-Munitionsart Dynamit Novel Kaliber 7,62 mm x 51 und untersagte eine weitere Verwendung der Knall-Munitionsart RUAG 9mm Knall in geschlossenen Räumen.</w:t>
      </w:r>
    </w:p>
    <w:p w:rsidR="00D47741" w:rsidRDefault="00D47741" w:rsidP="00D47741">
      <w:pPr>
        <w:rPr>
          <w:color w:val="000000"/>
        </w:rPr>
      </w:pPr>
      <w:r>
        <w:rPr>
          <w:color w:val="000000"/>
          <w:sz w:val="22"/>
        </w:rPr>
        <w:t> </w:t>
      </w:r>
    </w:p>
    <w:p w:rsidR="00D47741" w:rsidRDefault="00D47741" w:rsidP="00D47741">
      <w:pPr>
        <w:rPr>
          <w:color w:val="000000"/>
        </w:rPr>
      </w:pPr>
      <w:r>
        <w:rPr>
          <w:b/>
          <w:bCs/>
          <w:color w:val="000000"/>
          <w:sz w:val="22"/>
        </w:rPr>
        <w:t>Innensenator und Polizeiführung jahrelang untätig</w:t>
      </w:r>
    </w:p>
    <w:p w:rsidR="00D47741" w:rsidRDefault="00D47741" w:rsidP="00D47741">
      <w:pPr>
        <w:rPr>
          <w:color w:val="000000"/>
        </w:rPr>
      </w:pPr>
      <w:r>
        <w:rPr>
          <w:color w:val="000000"/>
          <w:sz w:val="22"/>
        </w:rPr>
        <w:t> </w:t>
      </w:r>
    </w:p>
    <w:p w:rsidR="00D47741" w:rsidRDefault="00D47741" w:rsidP="00D47741">
      <w:pPr>
        <w:rPr>
          <w:color w:val="000000"/>
        </w:rPr>
      </w:pPr>
      <w:r>
        <w:rPr>
          <w:color w:val="000000"/>
          <w:sz w:val="22"/>
        </w:rPr>
        <w:t>Ebenfalls sehr positiv äußerte sich Herrmann über die fortschreitenden Verhandlungen mit der Bu</w:t>
      </w:r>
      <w:r>
        <w:rPr>
          <w:color w:val="000000"/>
          <w:sz w:val="22"/>
        </w:rPr>
        <w:t>n</w:t>
      </w:r>
      <w:r>
        <w:rPr>
          <w:color w:val="000000"/>
          <w:sz w:val="22"/>
        </w:rPr>
        <w:t>deswehr und dem Zoll. Nach intensiver Begutachtung in den letzten Monaten werden derzeit die Ei</w:t>
      </w:r>
      <w:r>
        <w:rPr>
          <w:color w:val="000000"/>
          <w:sz w:val="22"/>
        </w:rPr>
        <w:t>n</w:t>
      </w:r>
      <w:r>
        <w:rPr>
          <w:color w:val="000000"/>
          <w:sz w:val="22"/>
        </w:rPr>
        <w:t>zelheiten geklärt, um ab Herbst für Berliner Polizistinnen und Polizisten ein Schießtraining auf den Standorten Lehnin und Plessow zu ermöglichen. „Auch wenn hier bisher keine Verträge unterschri</w:t>
      </w:r>
      <w:r>
        <w:rPr>
          <w:color w:val="000000"/>
          <w:sz w:val="22"/>
        </w:rPr>
        <w:t>e</w:t>
      </w:r>
      <w:r>
        <w:rPr>
          <w:color w:val="000000"/>
          <w:sz w:val="22"/>
        </w:rPr>
        <w:t xml:space="preserve">ben wurden, ist das definitiv Licht am Horizont. Das Schießen an diesen Standorten würde zwar nicht die akuten Probleme unseres Einsatztrainings lösen, aber es würde dafür sorgen, dass wesentlich mehr Kolleginnen und Kollegen in diesem Jahr noch zum scharfen Schuss kommen“, so der Landesvize der </w:t>
      </w:r>
      <w:r>
        <w:rPr>
          <w:color w:val="000000"/>
          <w:sz w:val="22"/>
        </w:rPr>
        <w:lastRenderedPageBreak/>
        <w:t xml:space="preserve">GdP. Nach diversen Schließungen und einem weiterhin geltenden Nutzungsverbot für die Anlage </w:t>
      </w:r>
      <w:proofErr w:type="gramStart"/>
      <w:r>
        <w:rPr>
          <w:color w:val="000000"/>
          <w:sz w:val="22"/>
        </w:rPr>
        <w:t>Wannsee stehen</w:t>
      </w:r>
      <w:proofErr w:type="gramEnd"/>
      <w:r>
        <w:rPr>
          <w:color w:val="000000"/>
          <w:sz w:val="22"/>
        </w:rPr>
        <w:t xml:space="preserve"> der Berliner Polizei derzeit nur elf der ehemals 73 Bahnen für Aus- und Fortbildung zur Verfügung. Herrmann weiter: „Ich verstehe nicht, warum die Taskforce erst in diesem Jahr gegrü</w:t>
      </w:r>
      <w:r>
        <w:rPr>
          <w:color w:val="000000"/>
          <w:sz w:val="22"/>
        </w:rPr>
        <w:t>n</w:t>
      </w:r>
      <w:r>
        <w:rPr>
          <w:color w:val="000000"/>
          <w:sz w:val="22"/>
        </w:rPr>
        <w:t>det wurde und sie im Wahlkampfjahr beginnen darf, die Kohlen aus einem Feuer zu holen, was längst nicht mehr zu löschen ist. Innensenator und Polizeiführung sind sicher nicht für all die Nachlässigkeiten und Probleme der letzten Dekaden verantwortlich. Sie haben die Schießstände auch nicht gebaut. Sie haben es in ihrer langjährigen Amtszeit aber viel zu lange versäumt, etwas auf die Beine zu stellen. Die Probleme waren seit Jahren bekannt und es hat sich bis zuletzt rein gar nichts getan. Die Folgen ihrer Kurzsichtigkeit im Bereich des Einsatztrainings bekommen wir jetzt knallhart zu spüren.“</w:t>
      </w:r>
    </w:p>
    <w:p w:rsidR="00D47741" w:rsidRDefault="00D47741" w:rsidP="00D47741">
      <w:pPr>
        <w:rPr>
          <w:color w:val="000000"/>
        </w:rPr>
      </w:pPr>
      <w:r>
        <w:rPr>
          <w:color w:val="000000"/>
          <w:sz w:val="22"/>
        </w:rPr>
        <w:t> </w:t>
      </w:r>
    </w:p>
    <w:p w:rsidR="00D47741" w:rsidRDefault="00A83414" w:rsidP="00D47741">
      <w:pPr>
        <w:rPr>
          <w:color w:val="000000"/>
        </w:rPr>
      </w:pPr>
      <w:r>
        <w:rPr>
          <w:b/>
          <w:bCs/>
          <w:color w:val="000000"/>
          <w:sz w:val="22"/>
        </w:rPr>
        <w:t>Aktuell betroffene</w:t>
      </w:r>
      <w:r w:rsidR="00D47741">
        <w:rPr>
          <w:b/>
          <w:bCs/>
          <w:color w:val="000000"/>
          <w:sz w:val="22"/>
        </w:rPr>
        <w:t xml:space="preserve"> Kolleginnen und Kollegen als Versuchskaninchen</w:t>
      </w:r>
    </w:p>
    <w:p w:rsidR="00D47741" w:rsidRDefault="00D47741" w:rsidP="00D47741">
      <w:pPr>
        <w:rPr>
          <w:color w:val="000000"/>
        </w:rPr>
      </w:pPr>
      <w:r>
        <w:rPr>
          <w:color w:val="000000"/>
          <w:sz w:val="22"/>
        </w:rPr>
        <w:t> </w:t>
      </w:r>
    </w:p>
    <w:p w:rsidR="00D47741" w:rsidRDefault="00D47741" w:rsidP="00D47741">
      <w:pPr>
        <w:rPr>
          <w:color w:val="000000"/>
        </w:rPr>
      </w:pPr>
      <w:r>
        <w:rPr>
          <w:color w:val="000000"/>
          <w:sz w:val="22"/>
        </w:rPr>
        <w:t>Im Zuge der derzeitigen Betrachtung der Schießstandproblematik sprach sich Herrmann außerdem erneut für einen besseren Umgang mit den Kolleginnen und Kollegen aus, die über Jahrzehnte</w:t>
      </w:r>
      <w:r w:rsidR="00F923B0">
        <w:rPr>
          <w:color w:val="000000"/>
          <w:sz w:val="22"/>
        </w:rPr>
        <w:t xml:space="preserve"> </w:t>
      </w:r>
      <w:r>
        <w:rPr>
          <w:color w:val="000000"/>
          <w:sz w:val="22"/>
        </w:rPr>
        <w:t>in den heute geschlossenen Anlagen möglichen Gesundheitsgefahren ausgesetzt waren. „Die derzeitige Ei</w:t>
      </w:r>
      <w:r>
        <w:rPr>
          <w:color w:val="000000"/>
          <w:sz w:val="22"/>
        </w:rPr>
        <w:t>n</w:t>
      </w:r>
      <w:r>
        <w:rPr>
          <w:color w:val="000000"/>
          <w:sz w:val="22"/>
        </w:rPr>
        <w:t>schätzung der Taskforce macht doch deutlich, dass selbst bei der aktuell noch genutzten Munition Gesundheitsgefahren lauern und das aktuelle Schießen in den noch geöffneten Anlagen möglich ist, weil hier die Lüftungen funktionieren. Schauen wir uns die frühere Munition und die baulichen Geg</w:t>
      </w:r>
      <w:r>
        <w:rPr>
          <w:color w:val="000000"/>
          <w:sz w:val="22"/>
        </w:rPr>
        <w:t>e</w:t>
      </w:r>
      <w:r>
        <w:rPr>
          <w:color w:val="000000"/>
          <w:sz w:val="22"/>
        </w:rPr>
        <w:t>benheiten der mittlerweile geschlossenen Anlagen an, impliziert das doch eine ganz andere Situation“, so Herrmann. Eine Langzeitstudie der Charité soll nun klären, welche Gesundheitsgefahren bestanden und zugleich Grenzwerte schaffen, die für zukünftige Beurteilungen beispielsweise des krebserrege</w:t>
      </w:r>
      <w:r>
        <w:rPr>
          <w:color w:val="000000"/>
          <w:sz w:val="22"/>
        </w:rPr>
        <w:t>n</w:t>
      </w:r>
      <w:r>
        <w:rPr>
          <w:color w:val="000000"/>
          <w:sz w:val="22"/>
        </w:rPr>
        <w:t>den Stoffes Antimon helfen könnten. Herrmann: „Die Verantwortlichen sollten endlich ehrlich sein und klar sagen, dass es für die aktuell Betroffenen kaum Antworten geben wird, weil es bisher keine Grenzwerte gibt. Sie dienen allein als Versuchskaninchen für die nachfolgenden Generationen und verdienen eine Behördenleitung, die aufhört herumzueiern, sich deutlich um sie kümmert, ihnen bei Erkrankungen konsequent zur Seite steht und ihnen ermöglicht, so gut es geht, mit den entstandenen Folgen klarzukommen.“</w:t>
      </w:r>
    </w:p>
    <w:p w:rsidR="00245B04" w:rsidRPr="00245B04" w:rsidRDefault="00245B04" w:rsidP="00245B04">
      <w:pPr>
        <w:pStyle w:val="StandardWeb"/>
        <w:spacing w:before="0" w:beforeAutospacing="0" w:after="0" w:afterAutospacing="0"/>
        <w:rPr>
          <w:rFonts w:ascii="Verdana" w:hAnsi="Verdana"/>
          <w:b/>
          <w:sz w:val="28"/>
          <w:szCs w:val="28"/>
        </w:rPr>
      </w:pPr>
    </w:p>
    <w:p w:rsidR="00C57260" w:rsidRDefault="00C57260" w:rsidP="00CA64F8">
      <w:pPr>
        <w:rPr>
          <w:sz w:val="22"/>
        </w:rPr>
      </w:pPr>
    </w:p>
    <w:sectPr w:rsidR="00C57260" w:rsidSect="00587612">
      <w:headerReference w:type="even" r:id="rId8"/>
      <w:headerReference w:type="default" r:id="rId9"/>
      <w:headerReference w:type="first" r:id="rId10"/>
      <w:footerReference w:type="first" r:id="rId11"/>
      <w:pgSz w:w="11907" w:h="16840" w:code="9"/>
      <w:pgMar w:top="1701" w:right="1134" w:bottom="1418" w:left="1559" w:header="1134" w:footer="720" w:gutter="0"/>
      <w:paperSrc w:first="271" w:other="270"/>
      <w:cols w:space="36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D38" w:rsidRDefault="00017D38">
      <w:r>
        <w:separator/>
      </w:r>
    </w:p>
  </w:endnote>
  <w:endnote w:type="continuationSeparator" w:id="0">
    <w:p w:rsidR="00017D38" w:rsidRDefault="00017D38">
      <w:r>
        <w:continuationSeparator/>
      </w:r>
    </w:p>
  </w:endnote>
</w:endnotes>
</file>

<file path=word/fontTable.xml><?xml version="1.0" encoding="utf-8"?>
<w:fonts xmlns:r="http://schemas.openxmlformats.org/officeDocument/2006/relationships" xmlns:w="http://schemas.openxmlformats.org/wordprocessingml/2006/main">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D38" w:rsidRDefault="00B65F4C">
    <w:pPr>
      <w:pStyle w:val="Fuzeile"/>
    </w:pPr>
    <w:r>
      <w:rPr>
        <w:noProof/>
      </w:rPr>
      <w:pict>
        <v:shapetype id="_x0000_t202" coordsize="21600,21600" o:spt="202" path="m,l,21600r21600,l21600,xe">
          <v:stroke joinstyle="miter"/>
          <v:path gradientshapeok="t" o:connecttype="rect"/>
        </v:shapetype>
        <v:shape id="Text Box 51" o:spid="_x0000_s4101" type="#_x0000_t202" style="position:absolute;margin-left:381.05pt;margin-top:-117.55pt;width:118.1pt;height:109.8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" filled="f" stroked="f">
          <v:textbox inset="0,0,0,0">
            <w:txbxContent>
              <w:p w:rsidR="00017D38" w:rsidRPr="00031800" w:rsidRDefault="00017D38" w:rsidP="00031800"/>
            </w:txbxContent>
          </v:textbox>
        </v:shape>
      </w:pict>
    </w:r>
    <w:r>
      <w:rPr>
        <w:noProof/>
      </w:rPr>
      <w:pict>
        <v:group id="Group 62" o:spid="_x0000_s4097" style="position:absolute;margin-left:377.8pt;margin-top:33.05pt;width:111.25pt;height:36.85pt;z-index:251666944" coordorigin="2772,15996" coordsize="2225,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">
          <v:rect id="Rectangle 63" o:spid="_x0000_s4100" style="position:absolute;left:2772;top:15996;width:737;height:7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dGW8IA&#10;AADaAAAADwAAAGRycy9kb3ducmV2LnhtbESPT4vCMBTE7wv7HcJb8KapCiLVVERw8SCKupe9PZrX&#10;P9q8dJtUq5/eCMIeh5n5DTNfdKYSV2pcaVnBcBCBIE6tLjlX8HNa96cgnEfWWFkmBXdysEg+P+YY&#10;a3vjA12PPhcBwi5GBYX3dSylSwsy6Aa2Jg5eZhuDPsgml7rBW4CbSo6iaCINlhwWCqxpVVB6ObZG&#10;wTn63X0/pN222d9lX63PlKJvlep9dcsZCE+d/w+/2xutYAyvK+EGyO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x0ZbwgAAANoAAAAPAAAAAAAAAAAAAAAAAJgCAABkcnMvZG93&#10;bnJldi54bWxQSwUGAAAAAAQABAD1AAAAhwMAAAAA&#10;" fillcolor="green" strokecolor="#f2f2f2 [3052]" strokeweight="1.5pt">
            <v:fill opacity="26214f"/>
          </v:rect>
          <v:rect id="Rectangle 64" o:spid="_x0000_s4099" style="position:absolute;left:4260;top:15996;width:737;height:7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pyD8QA&#10;AADaAAAADwAAAGRycy9kb3ducmV2LnhtbESP3WrCQBSE7wXfYTmCd2ZTFWlTN6KGSkGk1BZ6e8ie&#10;/NDs2ZDdmrRP3xUEL4eZ+YZZbwbTiAt1rras4CGKQRDnVtdcKvj8eJk9gnAeWWNjmRT8koNNOh6t&#10;MdG253e6nH0pAoRdggoq79tESpdXZNBFtiUOXmE7gz7IrpS6wz7ATSPncbySBmsOCxW2tK8o/z7/&#10;GAW1e8sO+u+UFV87mz2dFv3CHrdKTSfD9hmEp8Hfw7f2q1awhOuVc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acg/EAAAA2gAAAA8AAAAAAAAAAAAAAAAAmAIAAGRycy9k&#10;b3ducmV2LnhtbFBLBQYAAAAABAAEAPUAAACJAwAAAAA=&#10;" fillcolor="green" strokecolor="#f2f2f2 [3052]" strokeweight="1.5pt">
            <v:fill opacity="13107f"/>
          </v:rect>
          <v:rect id="Rectangle 65" o:spid="_x0000_s4098" style="position:absolute;left:3516;top:15996;width:737;height:7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MTjsUA&#10;AADaAAAADwAAAGRycy9kb3ducmV2LnhtbESPQWvCQBSE7wX/w/IEL6XZKCiSugnSUqggSFVaentm&#10;X5PY7Ns0u2r017tCweMwM98ws6wztThS6yrLCoZRDII4t7riQsF28/Y0BeE8ssbaMik4k4Ms7T3M&#10;MNH2xB90XPtCBAi7BBWU3jeJlC4vyaCLbEMcvB/bGvRBtoXULZ4C3NRyFMcTabDisFBiQy8l5b/r&#10;g1FQbJtvoj//uVi9LoeP8rLbf012Sg363fwZhKfO38P/7XetYAy3K+EGyP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QxOOxQAAANoAAAAPAAAAAAAAAAAAAAAAAJgCAABkcnMv&#10;ZG93bnJldi54bWxQSwUGAAAAAAQABAD1AAAAigMAAAAA&#10;" fillcolor="green" strokecolor="#f2f2f2 [3052]" strokeweight="1.5p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D38" w:rsidRDefault="00017D38">
      <w:r>
        <w:separator/>
      </w:r>
    </w:p>
  </w:footnote>
  <w:footnote w:type="continuationSeparator" w:id="0">
    <w:p w:rsidR="00017D38" w:rsidRDefault="00017D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D38" w:rsidRDefault="00017D38">
    <w:pPr>
      <w:pStyle w:val="Kopfzeile"/>
      <w:tabs>
        <w:tab w:val="clear" w:pos="4320"/>
      </w:tabs>
      <w:rPr>
        <w:b/>
        <w:bCs/>
        <w:sz w:val="20"/>
      </w:rPr>
    </w:pPr>
    <w:r>
      <w:rPr>
        <w:b/>
        <w:bCs/>
        <w:sz w:val="20"/>
      </w:rPr>
      <w:t>Gewerkschaft der Polizei NRW</w:t>
    </w:r>
    <w:r>
      <w:rPr>
        <w:b/>
        <w:bCs/>
        <w:sz w:val="20"/>
      </w:rPr>
      <w:tab/>
      <w:t xml:space="preserve">Seite </w:t>
    </w:r>
    <w:r w:rsidR="00B65F4C">
      <w:rPr>
        <w:b/>
        <w:bCs/>
        <w:sz w:val="20"/>
      </w:rPr>
      <w:fldChar w:fldCharType="begin"/>
    </w:r>
    <w:r>
      <w:rPr>
        <w:b/>
        <w:bCs/>
        <w:sz w:val="20"/>
      </w:rPr>
      <w:instrText xml:space="preserve"> PAGE \* Arabic \* MERGEFORMAT </w:instrText>
    </w:r>
    <w:r w:rsidR="00B65F4C">
      <w:rPr>
        <w:b/>
        <w:bCs/>
        <w:sz w:val="20"/>
      </w:rPr>
      <w:fldChar w:fldCharType="separate"/>
    </w:r>
    <w:r>
      <w:rPr>
        <w:b/>
        <w:bCs/>
        <w:noProof/>
        <w:sz w:val="20"/>
      </w:rPr>
      <w:t>2</w:t>
    </w:r>
    <w:r w:rsidR="00B65F4C">
      <w:rPr>
        <w:b/>
        <w:bCs/>
        <w:sz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371" w:type="dxa"/>
      <w:tblBorders>
        <w:bottom w:val="single" w:sz="4" w:space="0" w:color="auto"/>
      </w:tblBorders>
      <w:tblCellMar>
        <w:left w:w="0" w:type="dxa"/>
        <w:right w:w="0" w:type="dxa"/>
      </w:tblCellMar>
      <w:tblLook w:val="0000"/>
    </w:tblPr>
    <w:tblGrid>
      <w:gridCol w:w="7371"/>
    </w:tblGrid>
    <w:tr w:rsidR="00017D38" w:rsidRPr="0032757E" w:rsidTr="008E024E">
      <w:tc>
        <w:tcPr>
          <w:tcW w:w="7371" w:type="dxa"/>
          <w:shd w:val="clear" w:color="auto" w:fill="auto"/>
        </w:tcPr>
        <w:p w:rsidR="00017D38" w:rsidRPr="0032757E" w:rsidRDefault="00017D38" w:rsidP="00BE472A">
          <w:pPr>
            <w:pStyle w:val="Kopfzeile"/>
            <w:tabs>
              <w:tab w:val="clear" w:pos="4320"/>
              <w:tab w:val="clear" w:pos="8640"/>
              <w:tab w:val="right" w:pos="7371"/>
            </w:tabs>
            <w:rPr>
              <w:b/>
              <w:bCs/>
              <w:sz w:val="20"/>
            </w:rPr>
          </w:pPr>
          <w:proofErr w:type="gramStart"/>
          <w:r w:rsidRPr="0032757E">
            <w:rPr>
              <w:b/>
              <w:bCs/>
              <w:sz w:val="20"/>
            </w:rPr>
            <w:t>G</w:t>
          </w:r>
          <w:r>
            <w:rPr>
              <w:b/>
              <w:bCs/>
              <w:sz w:val="20"/>
            </w:rPr>
            <w:t>d</w:t>
          </w:r>
          <w:r w:rsidRPr="0032757E">
            <w:rPr>
              <w:b/>
              <w:bCs/>
              <w:sz w:val="20"/>
            </w:rPr>
            <w:t>P</w:t>
          </w:r>
          <w:r>
            <w:rPr>
              <w:b/>
              <w:bCs/>
              <w:sz w:val="20"/>
            </w:rPr>
            <w:t xml:space="preserve"> –Landesbezirk</w:t>
          </w:r>
          <w:proofErr w:type="gramEnd"/>
          <w:r>
            <w:rPr>
              <w:b/>
              <w:bCs/>
              <w:sz w:val="20"/>
            </w:rPr>
            <w:t xml:space="preserve"> Berlin</w:t>
          </w:r>
          <w:r w:rsidRPr="0032757E">
            <w:rPr>
              <w:b/>
              <w:bCs/>
              <w:sz w:val="20"/>
            </w:rPr>
            <w:tab/>
            <w:t xml:space="preserve">Seite </w:t>
          </w:r>
          <w:r w:rsidR="00B65F4C" w:rsidRPr="0032757E">
            <w:rPr>
              <w:b/>
              <w:bCs/>
              <w:sz w:val="20"/>
            </w:rPr>
            <w:fldChar w:fldCharType="begin"/>
          </w:r>
          <w:r w:rsidRPr="0032757E">
            <w:rPr>
              <w:b/>
              <w:bCs/>
              <w:sz w:val="20"/>
            </w:rPr>
            <w:instrText xml:space="preserve"> PAGE  \* MERGEFORMAT </w:instrText>
          </w:r>
          <w:r w:rsidR="00B65F4C" w:rsidRPr="0032757E">
            <w:rPr>
              <w:b/>
              <w:bCs/>
              <w:sz w:val="20"/>
            </w:rPr>
            <w:fldChar w:fldCharType="separate"/>
          </w:r>
          <w:r w:rsidR="00A83414">
            <w:rPr>
              <w:b/>
              <w:bCs/>
              <w:noProof/>
              <w:sz w:val="20"/>
            </w:rPr>
            <w:t>2</w:t>
          </w:r>
          <w:r w:rsidR="00B65F4C" w:rsidRPr="0032757E">
            <w:rPr>
              <w:b/>
              <w:bCs/>
              <w:sz w:val="20"/>
            </w:rPr>
            <w:fldChar w:fldCharType="end"/>
          </w:r>
        </w:p>
      </w:tc>
    </w:tr>
  </w:tbl>
  <w:p w:rsidR="00017D38" w:rsidRDefault="00017D38">
    <w:pPr>
      <w:pStyle w:val="Kopfzeile"/>
      <w:tabs>
        <w:tab w:val="clear" w:pos="4320"/>
        <w:tab w:val="clear" w:pos="8640"/>
        <w:tab w:val="right" w:pos="7700"/>
      </w:tabs>
      <w:rPr>
        <w:b/>
        <w:bCs/>
        <w:sz w:val="20"/>
      </w:rPr>
    </w:pPr>
  </w:p>
  <w:p w:rsidR="00017D38" w:rsidRDefault="00017D38">
    <w:pPr>
      <w:pStyle w:val="Kopfzeile"/>
      <w:tabs>
        <w:tab w:val="clear" w:pos="4320"/>
        <w:tab w:val="clear" w:pos="8640"/>
        <w:tab w:val="right" w:pos="7700"/>
      </w:tabs>
      <w:rPr>
        <w:b/>
        <w:bCs/>
        <w:sz w:val="20"/>
      </w:rPr>
    </w:pPr>
  </w:p>
  <w:p w:rsidR="00017D38" w:rsidRDefault="00017D38">
    <w:pPr>
      <w:pStyle w:val="Kopfzeile"/>
      <w:tabs>
        <w:tab w:val="clear" w:pos="4320"/>
        <w:tab w:val="clear" w:pos="8640"/>
        <w:tab w:val="right" w:pos="7700"/>
      </w:tabs>
      <w:rPr>
        <w:b/>
        <w:bCs/>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D38" w:rsidRDefault="00B65F4C">
    <w:pPr>
      <w:pStyle w:val="Kopfzeile"/>
    </w:pPr>
    <w:r>
      <w:rPr>
        <w:noProof/>
      </w:rPr>
      <w:pict>
        <v:shapetype id="_x0000_t202" coordsize="21600,21600" o:spt="202" path="m,l,21600r21600,l21600,xe">
          <v:stroke joinstyle="miter"/>
          <v:path gradientshapeok="t" o:connecttype="rect"/>
        </v:shapetype>
        <v:shape id="Text Box 26" o:spid="_x0000_s4105" type="#_x0000_t202" style="position:absolute;margin-left:348.05pt;margin-top:74pt;width:148.8pt;height:140.8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ytRrAIAAKw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" filled="f" stroked="f">
          <v:textbox inset="0,0,0,0">
            <w:txbxContent>
              <w:tbl>
                <w:tblPr>
                  <w:tblW w:w="0" w:type="auto"/>
                  <w:tblLook w:val="04A0"/>
                </w:tblPr>
                <w:tblGrid>
                  <w:gridCol w:w="3006"/>
                </w:tblGrid>
                <w:tr w:rsidR="00017D38" w:rsidTr="00206070">
                  <w:trPr>
                    <w:trHeight w:val="2741"/>
                  </w:trPr>
                  <w:tc>
                    <w:tcPr>
                      <w:tcW w:w="3006" w:type="dxa"/>
                    </w:tcPr>
                    <w:p w:rsidR="00017D38" w:rsidRPr="006F64AF" w:rsidRDefault="00017D38">
                      <w:pPr>
                        <w:jc w:val="right"/>
                        <w:rPr>
                          <w:sz w:val="28"/>
                          <w:szCs w:val="28"/>
                        </w:rPr>
                      </w:pPr>
                      <w:r w:rsidRPr="006F64AF">
                        <w:rPr>
                          <w:b/>
                          <w:spacing w:val="-10"/>
                          <w:sz w:val="28"/>
                          <w:szCs w:val="28"/>
                        </w:rPr>
                        <w:t>Landesbezirk</w:t>
                      </w:r>
                      <w:r>
                        <w:rPr>
                          <w:b/>
                          <w:spacing w:val="-10"/>
                          <w:sz w:val="28"/>
                          <w:szCs w:val="28"/>
                        </w:rPr>
                        <w:t xml:space="preserve"> Berlin</w:t>
                      </w:r>
                    </w:p>
                    <w:p w:rsidR="00017D38" w:rsidRDefault="00017D38" w:rsidP="00695FC3">
                      <w:pPr>
                        <w:jc w:val="right"/>
                        <w:rPr>
                          <w:sz w:val="26"/>
                          <w:szCs w:val="26"/>
                        </w:rPr>
                      </w:pPr>
                      <w:r w:rsidRPr="006F64AF">
                        <w:rPr>
                          <w:sz w:val="26"/>
                          <w:szCs w:val="26"/>
                        </w:rPr>
                        <w:t>Landes</w:t>
                      </w:r>
                      <w:r>
                        <w:rPr>
                          <w:sz w:val="26"/>
                          <w:szCs w:val="26"/>
                        </w:rPr>
                        <w:t>bezirks</w:t>
                      </w:r>
                      <w:r w:rsidRPr="006F64AF">
                        <w:rPr>
                          <w:sz w:val="26"/>
                          <w:szCs w:val="26"/>
                        </w:rPr>
                        <w:t>vorstand</w:t>
                      </w:r>
                    </w:p>
                    <w:p w:rsidR="00017D38" w:rsidRPr="00017D38" w:rsidRDefault="00017D38" w:rsidP="00695FC3">
                      <w:pPr>
                        <w:jc w:val="right"/>
                        <w:rPr>
                          <w:szCs w:val="24"/>
                        </w:rPr>
                      </w:pPr>
                    </w:p>
                    <w:p w:rsidR="00017D38" w:rsidRDefault="0075088B" w:rsidP="00695FC3">
                      <w:pPr>
                        <w:jc w:val="right"/>
                        <w:rPr>
                          <w:sz w:val="18"/>
                          <w:szCs w:val="16"/>
                        </w:rPr>
                      </w:pPr>
                      <w:r>
                        <w:rPr>
                          <w:sz w:val="26"/>
                          <w:szCs w:val="26"/>
                        </w:rPr>
                        <w:t>Benjamin Jendro</w:t>
                      </w:r>
                      <w:r w:rsidR="00017D38">
                        <w:rPr>
                          <w:sz w:val="26"/>
                          <w:szCs w:val="26"/>
                        </w:rPr>
                        <w:br/>
                      </w:r>
                      <w:r w:rsidR="00017D38">
                        <w:rPr>
                          <w:sz w:val="18"/>
                          <w:szCs w:val="16"/>
                        </w:rPr>
                        <w:t>Kurfürstenstraße 112</w:t>
                      </w:r>
                      <w:r w:rsidR="00017D38">
                        <w:rPr>
                          <w:sz w:val="18"/>
                          <w:szCs w:val="16"/>
                        </w:rPr>
                        <w:br/>
                        <w:t>10787 Berlin</w:t>
                      </w:r>
                      <w:r w:rsidR="00017D38">
                        <w:rPr>
                          <w:sz w:val="18"/>
                          <w:szCs w:val="16"/>
                        </w:rPr>
                        <w:br/>
                        <w:t>Telefon 030 210004-13</w:t>
                      </w:r>
                    </w:p>
                    <w:p w:rsidR="00017D38" w:rsidRDefault="00017D38">
                      <w:pPr>
                        <w:jc w:val="right"/>
                        <w:rPr>
                          <w:sz w:val="18"/>
                          <w:szCs w:val="16"/>
                        </w:rPr>
                      </w:pPr>
                      <w:r>
                        <w:rPr>
                          <w:sz w:val="18"/>
                          <w:szCs w:val="16"/>
                        </w:rPr>
                        <w:t>Telefax 030 210004</w:t>
                      </w:r>
                      <w:r w:rsidR="006F6B3C">
                        <w:rPr>
                          <w:sz w:val="18"/>
                          <w:szCs w:val="16"/>
                        </w:rPr>
                        <w:t>-</w:t>
                      </w:r>
                      <w:r>
                        <w:rPr>
                          <w:sz w:val="18"/>
                          <w:szCs w:val="16"/>
                        </w:rPr>
                        <w:t>29</w:t>
                      </w:r>
                      <w:r>
                        <w:rPr>
                          <w:sz w:val="18"/>
                          <w:szCs w:val="16"/>
                        </w:rPr>
                        <w:br/>
                        <w:t>Mobil 0</w:t>
                      </w:r>
                      <w:r w:rsidR="0075088B">
                        <w:rPr>
                          <w:sz w:val="18"/>
                          <w:szCs w:val="16"/>
                        </w:rPr>
                        <w:t>151</w:t>
                      </w:r>
                      <w:r>
                        <w:rPr>
                          <w:sz w:val="18"/>
                          <w:szCs w:val="16"/>
                        </w:rPr>
                        <w:t>-</w:t>
                      </w:r>
                      <w:r w:rsidR="0075088B">
                        <w:rPr>
                          <w:sz w:val="18"/>
                          <w:szCs w:val="16"/>
                        </w:rPr>
                        <w:t>11280361</w:t>
                      </w:r>
                    </w:p>
                    <w:p w:rsidR="0075088B" w:rsidRDefault="0075088B" w:rsidP="009C6821">
                      <w:pPr>
                        <w:jc w:val="right"/>
                        <w:rPr>
                          <w:sz w:val="18"/>
                          <w:szCs w:val="16"/>
                        </w:rPr>
                      </w:pPr>
                      <w:r>
                        <w:rPr>
                          <w:sz w:val="18"/>
                          <w:szCs w:val="16"/>
                        </w:rPr>
                        <w:t>jendro@gdp-berlin.de</w:t>
                      </w:r>
                    </w:p>
                    <w:p w:rsidR="00017D38" w:rsidRDefault="00017D38" w:rsidP="009C6821">
                      <w:pPr>
                        <w:jc w:val="right"/>
                        <w:rPr>
                          <w:sz w:val="18"/>
                          <w:szCs w:val="16"/>
                        </w:rPr>
                      </w:pPr>
                      <w:r>
                        <w:rPr>
                          <w:sz w:val="18"/>
                          <w:szCs w:val="16"/>
                        </w:rPr>
                        <w:t>www.gdp-b</w:t>
                      </w:r>
                      <w:r w:rsidR="006F6B3C">
                        <w:rPr>
                          <w:sz w:val="18"/>
                          <w:szCs w:val="16"/>
                        </w:rPr>
                        <w:t>e</w:t>
                      </w:r>
                      <w:r>
                        <w:rPr>
                          <w:sz w:val="18"/>
                          <w:szCs w:val="16"/>
                        </w:rPr>
                        <w:t>rlin.de</w:t>
                      </w:r>
                    </w:p>
                    <w:p w:rsidR="00017D38" w:rsidRPr="00A62370" w:rsidRDefault="00017D38" w:rsidP="002B5CF9">
                      <w:pPr>
                        <w:jc w:val="right"/>
                        <w:rPr>
                          <w:sz w:val="30"/>
                          <w:szCs w:val="30"/>
                        </w:rPr>
                      </w:pPr>
                    </w:p>
                  </w:tc>
                </w:tr>
              </w:tbl>
              <w:p w:rsidR="00017D38" w:rsidRDefault="00017D38">
                <w:pPr>
                  <w:rPr>
                    <w:sz w:val="14"/>
                    <w:szCs w:val="14"/>
                  </w:rPr>
                </w:pPr>
              </w:p>
            </w:txbxContent>
          </v:textbox>
        </v:shape>
      </w:pict>
    </w:r>
    <w:r w:rsidR="00017D38" w:rsidRPr="00463DC5">
      <w:rPr>
        <w:noProof/>
      </w:rPr>
      <w:drawing>
        <wp:anchor distT="0" distB="0" distL="114300" distR="114300" simplePos="0" relativeHeight="251665920" behindDoc="0" locked="0" layoutInCell="1" allowOverlap="1">
          <wp:simplePos x="0" y="0"/>
          <wp:positionH relativeFrom="column">
            <wp:posOffset>4839335</wp:posOffset>
          </wp:positionH>
          <wp:positionV relativeFrom="paragraph">
            <wp:posOffset>-453390</wp:posOffset>
          </wp:positionV>
          <wp:extent cx="1383665" cy="1398270"/>
          <wp:effectExtent l="76200" t="57150" r="64135" b="30480"/>
          <wp:wrapNone/>
          <wp:docPr id="2"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 dreidimensional mit transparentem Hintergrund.gif"/>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83665" cy="1398270"/>
                  </a:xfrm>
                  <a:prstGeom prst="rect">
                    <a:avLst/>
                  </a:prstGeom>
                  <a:ln>
                    <a:noFill/>
                  </a:ln>
                  <a:effectLst>
                    <a:outerShdw blurRad="63500" sx="102000" sy="102000" algn="ctr" rotWithShape="0">
                      <a:prstClr val="black">
                        <a:alpha val="40000"/>
                      </a:prstClr>
                    </a:outerShdw>
                  </a:effectLst>
                </pic:spPr>
              </pic:pic>
            </a:graphicData>
          </a:graphic>
        </wp:anchor>
      </w:drawing>
    </w:r>
    <w:r>
      <w:rPr>
        <w:noProof/>
      </w:rPr>
      <w:pict>
        <v:group id="Group 59" o:spid="_x0000_s4102" style="position:absolute;margin-left:239.95pt;margin-top:-17.1pt;width:172.55pt;height:76.8pt;z-index:251663872;mso-position-horizontal-relative:text;mso-position-vertical-relative:text" coordorigin="5796,732" coordsize="3451,1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">
          <v:shape id="Text Box 55" o:spid="_x0000_s4104" type="#_x0000_t202" style="position:absolute;left:5796;top:732;width:3451;height:10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aEEb4A&#10;AADaAAAADwAAAGRycy9kb3ducmV2LnhtbERPPWvDMBDdA/0P4grdEjmBluJENqFtIEOXus5+WFfL&#10;1DoZ62o7/74aAhkf7/tQLr5XE42xC2xgu8lAETfBdtwaqL9P61dQUZAt9oHJwJUilMXD6oC5DTN/&#10;0VRJq1IIxxwNOJEh1zo2jjzGTRiIE/cTRo+S4NhqO+Kcwn2vd1n2oj12nBocDvTmqPmt/rwBEXvc&#10;XusPH8+X5fN9dlnzjLUxT4/LcQ9KaJG7+OY+WwNpa7qSboAu/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GhBG+AAAA2gAAAA8AAAAAAAAAAAAAAAAAmAIAAGRycy9kb3ducmV2&#10;LnhtbFBLBQYAAAAABAAEAPUAAACDAwAAAAA=&#10;" filled="f" stroked="f">
            <v:textbox style="mso-fit-shape-to-text:t">
              <w:txbxContent>
                <w:p w:rsidR="00017D38" w:rsidRPr="00356A5F" w:rsidRDefault="00017D38" w:rsidP="00356A5F">
                  <w:pPr>
                    <w:spacing w:line="440" w:lineRule="exact"/>
                    <w:rPr>
                      <w:rFonts w:asciiTheme="minorHAnsi" w:hAnsiTheme="minorHAnsi" w:cstheme="minorHAnsi"/>
                      <w:b/>
                      <w:sz w:val="44"/>
                      <w:szCs w:val="44"/>
                    </w:rPr>
                  </w:pPr>
                  <w:r w:rsidRPr="00356A5F">
                    <w:rPr>
                      <w:rFonts w:asciiTheme="minorHAnsi" w:hAnsiTheme="minorHAnsi" w:cstheme="minorHAnsi"/>
                      <w:b/>
                      <w:sz w:val="44"/>
                      <w:szCs w:val="44"/>
                    </w:rPr>
                    <w:t xml:space="preserve">Gewerkschaft </w:t>
                  </w:r>
                  <w:r w:rsidRPr="00356A5F">
                    <w:rPr>
                      <w:rFonts w:asciiTheme="minorHAnsi" w:hAnsiTheme="minorHAnsi" w:cstheme="minorHAnsi"/>
                      <w:b/>
                      <w:sz w:val="44"/>
                      <w:szCs w:val="44"/>
                    </w:rPr>
                    <w:br/>
                    <w:t>der Polizei</w:t>
                  </w:r>
                </w:p>
              </w:txbxContent>
            </v:textbox>
          </v:shape>
          <v:shape id="Text Box 56" o:spid="_x0000_s4103" type="#_x0000_t202" style="position:absolute;left:5827;top:1668;width:3348;height: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017D38" w:rsidRPr="00690054" w:rsidRDefault="00017D38" w:rsidP="00690054">
                  <w:pPr>
                    <w:rPr>
                      <w:szCs w:val="15"/>
                    </w:rPr>
                  </w:pPr>
                </w:p>
              </w:txbxContent>
            </v:textbox>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884597A"/>
    <w:lvl w:ilvl="0">
      <w:start w:val="1"/>
      <w:numFmt w:val="decimal"/>
      <w:lvlText w:val="%1."/>
      <w:lvlJc w:val="left"/>
      <w:pPr>
        <w:tabs>
          <w:tab w:val="num" w:pos="1800"/>
        </w:tabs>
        <w:ind w:left="1800" w:hanging="360"/>
      </w:pPr>
    </w:lvl>
  </w:abstractNum>
  <w:abstractNum w:abstractNumId="1">
    <w:nsid w:val="FFFFFF7D"/>
    <w:multiLevelType w:val="singleLevel"/>
    <w:tmpl w:val="74102D46"/>
    <w:lvl w:ilvl="0">
      <w:start w:val="1"/>
      <w:numFmt w:val="decimal"/>
      <w:lvlText w:val="%1."/>
      <w:lvlJc w:val="left"/>
      <w:pPr>
        <w:tabs>
          <w:tab w:val="num" w:pos="1440"/>
        </w:tabs>
        <w:ind w:left="1440" w:hanging="360"/>
      </w:pPr>
    </w:lvl>
  </w:abstractNum>
  <w:abstractNum w:abstractNumId="2">
    <w:nsid w:val="FFFFFF7E"/>
    <w:multiLevelType w:val="singleLevel"/>
    <w:tmpl w:val="D116D1F0"/>
    <w:lvl w:ilvl="0">
      <w:start w:val="1"/>
      <w:numFmt w:val="decimal"/>
      <w:lvlText w:val="%1."/>
      <w:lvlJc w:val="left"/>
      <w:pPr>
        <w:tabs>
          <w:tab w:val="num" w:pos="1080"/>
        </w:tabs>
        <w:ind w:left="1080" w:hanging="360"/>
      </w:pPr>
    </w:lvl>
  </w:abstractNum>
  <w:abstractNum w:abstractNumId="3">
    <w:nsid w:val="FFFFFF7F"/>
    <w:multiLevelType w:val="singleLevel"/>
    <w:tmpl w:val="584A8376"/>
    <w:lvl w:ilvl="0">
      <w:start w:val="1"/>
      <w:numFmt w:val="decimal"/>
      <w:lvlText w:val="%1."/>
      <w:lvlJc w:val="left"/>
      <w:pPr>
        <w:tabs>
          <w:tab w:val="num" w:pos="720"/>
        </w:tabs>
        <w:ind w:left="720" w:hanging="360"/>
      </w:pPr>
    </w:lvl>
  </w:abstractNum>
  <w:abstractNum w:abstractNumId="4">
    <w:nsid w:val="FFFFFF80"/>
    <w:multiLevelType w:val="singleLevel"/>
    <w:tmpl w:val="E0C0C54A"/>
    <w:lvl w:ilvl="0">
      <w:start w:val="1"/>
      <w:numFmt w:val="bullet"/>
      <w:pStyle w:val="Aufzhlungszeichen5"/>
      <w:lvlText w:val="○"/>
      <w:lvlJc w:val="left"/>
      <w:pPr>
        <w:ind w:left="1800" w:hanging="360"/>
      </w:pPr>
      <w:rPr>
        <w:rFonts w:ascii="Monotype Corsiva" w:hAnsi="Monotype Corsiva" w:hint="default"/>
        <w:color w:val="D2CB6C"/>
      </w:rPr>
    </w:lvl>
  </w:abstractNum>
  <w:abstractNum w:abstractNumId="5">
    <w:nsid w:val="FFFFFF81"/>
    <w:multiLevelType w:val="singleLevel"/>
    <w:tmpl w:val="9A8A1DFA"/>
    <w:lvl w:ilvl="0">
      <w:start w:val="1"/>
      <w:numFmt w:val="bullet"/>
      <w:pStyle w:val="Aufzhlungszeichen4"/>
      <w:lvlText w:val=""/>
      <w:lvlJc w:val="left"/>
      <w:pPr>
        <w:ind w:left="1440" w:hanging="360"/>
      </w:pPr>
      <w:rPr>
        <w:rFonts w:ascii="Symbol" w:hAnsi="Symbol" w:hint="default"/>
        <w:color w:val="D2CB6C"/>
      </w:rPr>
    </w:lvl>
  </w:abstractNum>
  <w:abstractNum w:abstractNumId="6">
    <w:nsid w:val="FFFFFF82"/>
    <w:multiLevelType w:val="singleLevel"/>
    <w:tmpl w:val="4AAC3C4A"/>
    <w:lvl w:ilvl="0">
      <w:start w:val="1"/>
      <w:numFmt w:val="bullet"/>
      <w:pStyle w:val="Aufzhlungszeichen3"/>
      <w:lvlText w:val=""/>
      <w:lvlJc w:val="left"/>
      <w:pPr>
        <w:ind w:left="1080" w:hanging="360"/>
      </w:pPr>
      <w:rPr>
        <w:rFonts w:ascii="Symbol" w:hAnsi="Symbol" w:hint="default"/>
        <w:color w:val="A9A57C"/>
      </w:rPr>
    </w:lvl>
  </w:abstractNum>
  <w:abstractNum w:abstractNumId="7">
    <w:nsid w:val="FFFFFF83"/>
    <w:multiLevelType w:val="singleLevel"/>
    <w:tmpl w:val="A78082F4"/>
    <w:lvl w:ilvl="0">
      <w:start w:val="1"/>
      <w:numFmt w:val="bullet"/>
      <w:pStyle w:val="Aufzhlungszeichen2"/>
      <w:lvlText w:val=""/>
      <w:lvlJc w:val="left"/>
      <w:pPr>
        <w:ind w:left="720" w:hanging="360"/>
      </w:pPr>
      <w:rPr>
        <w:rFonts w:ascii="Symbol" w:hAnsi="Symbol" w:hint="default"/>
        <w:color w:val="A9A57C"/>
      </w:rPr>
    </w:lvl>
  </w:abstractNum>
  <w:abstractNum w:abstractNumId="8">
    <w:nsid w:val="FFFFFF88"/>
    <w:multiLevelType w:val="singleLevel"/>
    <w:tmpl w:val="58422ED6"/>
    <w:lvl w:ilvl="0">
      <w:start w:val="1"/>
      <w:numFmt w:val="decimal"/>
      <w:lvlText w:val="%1."/>
      <w:lvlJc w:val="left"/>
      <w:pPr>
        <w:tabs>
          <w:tab w:val="num" w:pos="360"/>
        </w:tabs>
        <w:ind w:left="360" w:hanging="360"/>
      </w:pPr>
    </w:lvl>
  </w:abstractNum>
  <w:abstractNum w:abstractNumId="9">
    <w:nsid w:val="FFFFFF89"/>
    <w:multiLevelType w:val="singleLevel"/>
    <w:tmpl w:val="3932A106"/>
    <w:lvl w:ilvl="0">
      <w:start w:val="1"/>
      <w:numFmt w:val="bullet"/>
      <w:pStyle w:val="Aufzhlungszeichen"/>
      <w:lvlText w:val=""/>
      <w:lvlJc w:val="left"/>
      <w:pPr>
        <w:ind w:left="360" w:hanging="360"/>
      </w:pPr>
      <w:rPr>
        <w:rFonts w:ascii="Symbol" w:hAnsi="Symbol" w:hint="default"/>
        <w:color w:val="A9A57C"/>
      </w:rPr>
    </w:lvl>
  </w:abstractNum>
  <w:abstractNum w:abstractNumId="10">
    <w:nsid w:val="05431CAA"/>
    <w:multiLevelType w:val="hybridMultilevel"/>
    <w:tmpl w:val="6448ABF4"/>
    <w:lvl w:ilvl="0" w:tplc="3816024C">
      <w:start w:val="11"/>
      <w:numFmt w:val="bullet"/>
      <w:lvlText w:val="-"/>
      <w:lvlJc w:val="left"/>
      <w:pPr>
        <w:ind w:left="720" w:hanging="360"/>
      </w:pPr>
      <w:rPr>
        <w:rFonts w:ascii="Calibri" w:eastAsia="Century Gothic"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A463CD4"/>
    <w:multiLevelType w:val="hybridMultilevel"/>
    <w:tmpl w:val="CA2CB686"/>
    <w:lvl w:ilvl="0" w:tplc="320C4C34">
      <w:start w:val="4"/>
      <w:numFmt w:val="bullet"/>
      <w:lvlText w:val="-"/>
      <w:lvlJc w:val="left"/>
      <w:pPr>
        <w:ind w:left="720" w:hanging="360"/>
      </w:pPr>
      <w:rPr>
        <w:rFonts w:ascii="Calibri" w:eastAsia="Century Gothic"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93B169E"/>
    <w:multiLevelType w:val="hybridMultilevel"/>
    <w:tmpl w:val="38322E78"/>
    <w:lvl w:ilvl="0" w:tplc="1292BD34">
      <w:start w:val="1"/>
      <w:numFmt w:val="bullet"/>
      <w:pStyle w:val="Aufzhlung1-GdP"/>
      <w:lvlText w:val="▪"/>
      <w:lvlJc w:val="left"/>
      <w:pPr>
        <w:ind w:left="720" w:hanging="360"/>
      </w:pPr>
      <w:rPr>
        <w:rFonts w:ascii="Calibri" w:hAnsi="Calibri" w:hint="default"/>
        <w:color w:val="0066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01C11CF"/>
    <w:multiLevelType w:val="hybridMultilevel"/>
    <w:tmpl w:val="E76CBC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8DC30E4"/>
    <w:multiLevelType w:val="hybridMultilevel"/>
    <w:tmpl w:val="BD2E0742"/>
    <w:lvl w:ilvl="0" w:tplc="C5E69392">
      <w:start w:val="1"/>
      <w:numFmt w:val="bullet"/>
      <w:lvlText w:val=""/>
      <w:lvlJc w:val="left"/>
      <w:pPr>
        <w:ind w:left="720" w:hanging="360"/>
      </w:pPr>
      <w:rPr>
        <w:rFonts w:ascii="Wingdings" w:hAnsi="Wingdings" w:hint="default"/>
        <w:color w:val="006600"/>
        <w:u w:color="0066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C583DB1"/>
    <w:multiLevelType w:val="hybridMultilevel"/>
    <w:tmpl w:val="951A945A"/>
    <w:lvl w:ilvl="0" w:tplc="C1823F28">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762F43AF"/>
    <w:multiLevelType w:val="hybridMultilevel"/>
    <w:tmpl w:val="3C98F4E8"/>
    <w:lvl w:ilvl="0" w:tplc="0CB25FA2">
      <w:start w:val="1"/>
      <w:numFmt w:val="bullet"/>
      <w:pStyle w:val="Aufzhlung2-GdP"/>
      <w:lvlText w:val="-"/>
      <w:lvlJc w:val="left"/>
      <w:pPr>
        <w:ind w:left="720" w:hanging="360"/>
      </w:pPr>
      <w:rPr>
        <w:rFonts w:ascii="Calibri" w:hAnsi="Calibri" w:hint="default"/>
        <w:color w:val="0066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4"/>
  </w:num>
  <w:num w:numId="22">
    <w:abstractNumId w:val="12"/>
  </w:num>
  <w:num w:numId="23">
    <w:abstractNumId w:val="16"/>
  </w:num>
  <w:num w:numId="24">
    <w:abstractNumId w:val="13"/>
  </w:num>
  <w:num w:numId="25">
    <w:abstractNumId w:val="15"/>
  </w:num>
  <w:num w:numId="26">
    <w:abstractNumId w:val="11"/>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stylePaneFormatFilter w:val="1021"/>
  <w:defaultTabStop w:val="720"/>
  <w:autoHyphenation/>
  <w:hyphenationZone w:val="425"/>
  <w:doNotHyphenateCaps/>
  <w:drawingGridHorizontalSpacing w:val="110"/>
  <w:displayHorizontalDrawingGridEvery w:val="2"/>
  <w:characterSpacingControl w:val="doNotCompress"/>
  <w:hdrShapeDefaults>
    <o:shapedefaults v:ext="edit" spidmax="4108">
      <o:colormru v:ext="edit" colors="#060"/>
    </o:shapedefaults>
    <o:shapelayout v:ext="edit">
      <o:idmap v:ext="edit" data="4"/>
    </o:shapelayout>
  </w:hdrShapeDefaults>
  <w:footnotePr>
    <w:footnote w:id="-1"/>
    <w:footnote w:id="0"/>
  </w:footnotePr>
  <w:endnotePr>
    <w:endnote w:id="-1"/>
    <w:endnote w:id="0"/>
  </w:endnotePr>
  <w:compat/>
  <w:rsids>
    <w:rsidRoot w:val="00695FC3"/>
    <w:rsid w:val="00001EF0"/>
    <w:rsid w:val="00015678"/>
    <w:rsid w:val="00015B26"/>
    <w:rsid w:val="00016FFA"/>
    <w:rsid w:val="00017D38"/>
    <w:rsid w:val="00021ADD"/>
    <w:rsid w:val="0002218D"/>
    <w:rsid w:val="00022D4A"/>
    <w:rsid w:val="00030273"/>
    <w:rsid w:val="00030BD0"/>
    <w:rsid w:val="00031800"/>
    <w:rsid w:val="0003363E"/>
    <w:rsid w:val="00046DD9"/>
    <w:rsid w:val="000610C5"/>
    <w:rsid w:val="0006149B"/>
    <w:rsid w:val="0006451F"/>
    <w:rsid w:val="00074821"/>
    <w:rsid w:val="00077622"/>
    <w:rsid w:val="00080052"/>
    <w:rsid w:val="000872F7"/>
    <w:rsid w:val="00093F7D"/>
    <w:rsid w:val="000A063F"/>
    <w:rsid w:val="000A0F20"/>
    <w:rsid w:val="000A6E7F"/>
    <w:rsid w:val="000B1DCA"/>
    <w:rsid w:val="000B3411"/>
    <w:rsid w:val="000B51C3"/>
    <w:rsid w:val="000C0A09"/>
    <w:rsid w:val="000C5A57"/>
    <w:rsid w:val="000C5B2A"/>
    <w:rsid w:val="000C5DA0"/>
    <w:rsid w:val="000D6BF4"/>
    <w:rsid w:val="000E07AE"/>
    <w:rsid w:val="000E38D2"/>
    <w:rsid w:val="000E5A00"/>
    <w:rsid w:val="000E5D1A"/>
    <w:rsid w:val="000F0056"/>
    <w:rsid w:val="000F3521"/>
    <w:rsid w:val="000F7EA3"/>
    <w:rsid w:val="00111F60"/>
    <w:rsid w:val="00113C23"/>
    <w:rsid w:val="00114CB7"/>
    <w:rsid w:val="00114FFF"/>
    <w:rsid w:val="00115754"/>
    <w:rsid w:val="00135B2C"/>
    <w:rsid w:val="00135C66"/>
    <w:rsid w:val="0014696C"/>
    <w:rsid w:val="00152754"/>
    <w:rsid w:val="00154482"/>
    <w:rsid w:val="00154758"/>
    <w:rsid w:val="001568F3"/>
    <w:rsid w:val="00160BD2"/>
    <w:rsid w:val="001631AE"/>
    <w:rsid w:val="00165EE4"/>
    <w:rsid w:val="00170282"/>
    <w:rsid w:val="001835DE"/>
    <w:rsid w:val="00185193"/>
    <w:rsid w:val="00195F60"/>
    <w:rsid w:val="00197464"/>
    <w:rsid w:val="001A1BC0"/>
    <w:rsid w:val="001A6421"/>
    <w:rsid w:val="001D6A46"/>
    <w:rsid w:val="001E1282"/>
    <w:rsid w:val="001F3C28"/>
    <w:rsid w:val="001F6084"/>
    <w:rsid w:val="00206070"/>
    <w:rsid w:val="0020688C"/>
    <w:rsid w:val="00214D0C"/>
    <w:rsid w:val="00216AF5"/>
    <w:rsid w:val="0022034B"/>
    <w:rsid w:val="00224157"/>
    <w:rsid w:val="00226715"/>
    <w:rsid w:val="002347E8"/>
    <w:rsid w:val="00235C59"/>
    <w:rsid w:val="00245B04"/>
    <w:rsid w:val="00253DA0"/>
    <w:rsid w:val="0026584F"/>
    <w:rsid w:val="00270461"/>
    <w:rsid w:val="002747B6"/>
    <w:rsid w:val="00276542"/>
    <w:rsid w:val="002800E3"/>
    <w:rsid w:val="00283060"/>
    <w:rsid w:val="00292234"/>
    <w:rsid w:val="00292993"/>
    <w:rsid w:val="00294FE4"/>
    <w:rsid w:val="002A0D16"/>
    <w:rsid w:val="002A1D1D"/>
    <w:rsid w:val="002A7403"/>
    <w:rsid w:val="002B0DDE"/>
    <w:rsid w:val="002B5073"/>
    <w:rsid w:val="002B5CF9"/>
    <w:rsid w:val="002C2719"/>
    <w:rsid w:val="002C41E0"/>
    <w:rsid w:val="002C57FA"/>
    <w:rsid w:val="002D23E9"/>
    <w:rsid w:val="002D483D"/>
    <w:rsid w:val="002F5C6D"/>
    <w:rsid w:val="002F6839"/>
    <w:rsid w:val="00301B6E"/>
    <w:rsid w:val="00311951"/>
    <w:rsid w:val="0032757E"/>
    <w:rsid w:val="00330A15"/>
    <w:rsid w:val="00341616"/>
    <w:rsid w:val="003467B4"/>
    <w:rsid w:val="00356A5F"/>
    <w:rsid w:val="00366D35"/>
    <w:rsid w:val="003751A4"/>
    <w:rsid w:val="00376FEA"/>
    <w:rsid w:val="003813BD"/>
    <w:rsid w:val="00381FCB"/>
    <w:rsid w:val="00384BA4"/>
    <w:rsid w:val="00391EB6"/>
    <w:rsid w:val="003974C9"/>
    <w:rsid w:val="003A2A2E"/>
    <w:rsid w:val="003A58CE"/>
    <w:rsid w:val="003A69E8"/>
    <w:rsid w:val="003C4983"/>
    <w:rsid w:val="003D3028"/>
    <w:rsid w:val="003D3C85"/>
    <w:rsid w:val="003D7DDF"/>
    <w:rsid w:val="003E7116"/>
    <w:rsid w:val="003F2083"/>
    <w:rsid w:val="003F5023"/>
    <w:rsid w:val="00400554"/>
    <w:rsid w:val="00401EF1"/>
    <w:rsid w:val="00407AED"/>
    <w:rsid w:val="0041413B"/>
    <w:rsid w:val="00415B46"/>
    <w:rsid w:val="00416438"/>
    <w:rsid w:val="0041732F"/>
    <w:rsid w:val="00421990"/>
    <w:rsid w:val="0042242D"/>
    <w:rsid w:val="00424727"/>
    <w:rsid w:val="00424966"/>
    <w:rsid w:val="00424F2B"/>
    <w:rsid w:val="0042589F"/>
    <w:rsid w:val="004259E2"/>
    <w:rsid w:val="0043193D"/>
    <w:rsid w:val="004323A2"/>
    <w:rsid w:val="004348D3"/>
    <w:rsid w:val="00444C4F"/>
    <w:rsid w:val="00463DC5"/>
    <w:rsid w:val="00475D62"/>
    <w:rsid w:val="00484509"/>
    <w:rsid w:val="00495743"/>
    <w:rsid w:val="004A3A49"/>
    <w:rsid w:val="004A649C"/>
    <w:rsid w:val="004B5921"/>
    <w:rsid w:val="004B6FA7"/>
    <w:rsid w:val="004B7164"/>
    <w:rsid w:val="004C0329"/>
    <w:rsid w:val="004C053A"/>
    <w:rsid w:val="004C14F0"/>
    <w:rsid w:val="004C78C3"/>
    <w:rsid w:val="004C7C41"/>
    <w:rsid w:val="004E18D5"/>
    <w:rsid w:val="004F0394"/>
    <w:rsid w:val="004F079E"/>
    <w:rsid w:val="004F1E41"/>
    <w:rsid w:val="00504F7A"/>
    <w:rsid w:val="00513942"/>
    <w:rsid w:val="0051410D"/>
    <w:rsid w:val="00520EAA"/>
    <w:rsid w:val="0053497A"/>
    <w:rsid w:val="00546DCC"/>
    <w:rsid w:val="00561CDA"/>
    <w:rsid w:val="00564749"/>
    <w:rsid w:val="00566CA5"/>
    <w:rsid w:val="00570713"/>
    <w:rsid w:val="00570C75"/>
    <w:rsid w:val="00571AC3"/>
    <w:rsid w:val="005722AC"/>
    <w:rsid w:val="00573C31"/>
    <w:rsid w:val="005765F4"/>
    <w:rsid w:val="005866FB"/>
    <w:rsid w:val="00586F56"/>
    <w:rsid w:val="00587612"/>
    <w:rsid w:val="005971BC"/>
    <w:rsid w:val="005A5097"/>
    <w:rsid w:val="005A68AD"/>
    <w:rsid w:val="005B49AC"/>
    <w:rsid w:val="005C03CD"/>
    <w:rsid w:val="005C42FA"/>
    <w:rsid w:val="005D495B"/>
    <w:rsid w:val="005E59B8"/>
    <w:rsid w:val="005F0F18"/>
    <w:rsid w:val="005F2ED4"/>
    <w:rsid w:val="005F7336"/>
    <w:rsid w:val="005F7D74"/>
    <w:rsid w:val="00602DB6"/>
    <w:rsid w:val="00610843"/>
    <w:rsid w:val="006152CE"/>
    <w:rsid w:val="006265E8"/>
    <w:rsid w:val="006276E0"/>
    <w:rsid w:val="00627B2D"/>
    <w:rsid w:val="0063258D"/>
    <w:rsid w:val="006345EF"/>
    <w:rsid w:val="00636160"/>
    <w:rsid w:val="00645DEF"/>
    <w:rsid w:val="00654627"/>
    <w:rsid w:val="00654F67"/>
    <w:rsid w:val="00657D47"/>
    <w:rsid w:val="00657D5C"/>
    <w:rsid w:val="00666597"/>
    <w:rsid w:val="006673E9"/>
    <w:rsid w:val="00667F26"/>
    <w:rsid w:val="00675596"/>
    <w:rsid w:val="006772B9"/>
    <w:rsid w:val="00690054"/>
    <w:rsid w:val="00693F51"/>
    <w:rsid w:val="00695FC3"/>
    <w:rsid w:val="006977F2"/>
    <w:rsid w:val="006B15E5"/>
    <w:rsid w:val="006B15FB"/>
    <w:rsid w:val="006C146B"/>
    <w:rsid w:val="006D0461"/>
    <w:rsid w:val="006E0CAA"/>
    <w:rsid w:val="006E2297"/>
    <w:rsid w:val="006F0F69"/>
    <w:rsid w:val="006F2F7D"/>
    <w:rsid w:val="006F64AF"/>
    <w:rsid w:val="006F6B3C"/>
    <w:rsid w:val="007107A1"/>
    <w:rsid w:val="00712855"/>
    <w:rsid w:val="00717A34"/>
    <w:rsid w:val="00734D73"/>
    <w:rsid w:val="00740CBA"/>
    <w:rsid w:val="00742923"/>
    <w:rsid w:val="0075088B"/>
    <w:rsid w:val="00752E17"/>
    <w:rsid w:val="00774D43"/>
    <w:rsid w:val="00786D10"/>
    <w:rsid w:val="007922E7"/>
    <w:rsid w:val="007A0BD0"/>
    <w:rsid w:val="007A1893"/>
    <w:rsid w:val="007B05A0"/>
    <w:rsid w:val="007C0DF5"/>
    <w:rsid w:val="007C3395"/>
    <w:rsid w:val="007C4014"/>
    <w:rsid w:val="007C44BC"/>
    <w:rsid w:val="007D782D"/>
    <w:rsid w:val="007E5D18"/>
    <w:rsid w:val="007F0709"/>
    <w:rsid w:val="007F74D3"/>
    <w:rsid w:val="00803D05"/>
    <w:rsid w:val="0082064C"/>
    <w:rsid w:val="008228D7"/>
    <w:rsid w:val="008229A3"/>
    <w:rsid w:val="00823375"/>
    <w:rsid w:val="00823D92"/>
    <w:rsid w:val="00827BF4"/>
    <w:rsid w:val="00842765"/>
    <w:rsid w:val="00843F9B"/>
    <w:rsid w:val="00852DDB"/>
    <w:rsid w:val="008567BA"/>
    <w:rsid w:val="008810AA"/>
    <w:rsid w:val="0088547E"/>
    <w:rsid w:val="00891D14"/>
    <w:rsid w:val="008A5E61"/>
    <w:rsid w:val="008B3034"/>
    <w:rsid w:val="008C080F"/>
    <w:rsid w:val="008C66C4"/>
    <w:rsid w:val="008E024E"/>
    <w:rsid w:val="008F4A8D"/>
    <w:rsid w:val="008F53C1"/>
    <w:rsid w:val="008F6837"/>
    <w:rsid w:val="00902EBF"/>
    <w:rsid w:val="00907661"/>
    <w:rsid w:val="009122E6"/>
    <w:rsid w:val="00914293"/>
    <w:rsid w:val="00924576"/>
    <w:rsid w:val="009253FD"/>
    <w:rsid w:val="00927FD7"/>
    <w:rsid w:val="00933B77"/>
    <w:rsid w:val="009523F9"/>
    <w:rsid w:val="0096352F"/>
    <w:rsid w:val="0096560E"/>
    <w:rsid w:val="009665EA"/>
    <w:rsid w:val="009764F4"/>
    <w:rsid w:val="00977946"/>
    <w:rsid w:val="00977E71"/>
    <w:rsid w:val="009874FB"/>
    <w:rsid w:val="00993F88"/>
    <w:rsid w:val="009B1828"/>
    <w:rsid w:val="009B588A"/>
    <w:rsid w:val="009C16FC"/>
    <w:rsid w:val="009C6821"/>
    <w:rsid w:val="00A215FF"/>
    <w:rsid w:val="00A21EB2"/>
    <w:rsid w:val="00A2301C"/>
    <w:rsid w:val="00A2711F"/>
    <w:rsid w:val="00A41D1E"/>
    <w:rsid w:val="00A43EBE"/>
    <w:rsid w:val="00A531E9"/>
    <w:rsid w:val="00A61B9B"/>
    <w:rsid w:val="00A62370"/>
    <w:rsid w:val="00A71B69"/>
    <w:rsid w:val="00A72BEA"/>
    <w:rsid w:val="00A74321"/>
    <w:rsid w:val="00A74C96"/>
    <w:rsid w:val="00A83414"/>
    <w:rsid w:val="00A842CE"/>
    <w:rsid w:val="00A92EC3"/>
    <w:rsid w:val="00A974B9"/>
    <w:rsid w:val="00AA403E"/>
    <w:rsid w:val="00AA7EE5"/>
    <w:rsid w:val="00AB6B62"/>
    <w:rsid w:val="00AC3924"/>
    <w:rsid w:val="00AC7E34"/>
    <w:rsid w:val="00AD01CC"/>
    <w:rsid w:val="00AD1D14"/>
    <w:rsid w:val="00AD2430"/>
    <w:rsid w:val="00AE617A"/>
    <w:rsid w:val="00AF158E"/>
    <w:rsid w:val="00AF222E"/>
    <w:rsid w:val="00AF60E6"/>
    <w:rsid w:val="00B01AEB"/>
    <w:rsid w:val="00B040F8"/>
    <w:rsid w:val="00B10D8B"/>
    <w:rsid w:val="00B122E0"/>
    <w:rsid w:val="00B13169"/>
    <w:rsid w:val="00B175CF"/>
    <w:rsid w:val="00B43A15"/>
    <w:rsid w:val="00B51539"/>
    <w:rsid w:val="00B65F4C"/>
    <w:rsid w:val="00B7444C"/>
    <w:rsid w:val="00B9409A"/>
    <w:rsid w:val="00B95A39"/>
    <w:rsid w:val="00BA3950"/>
    <w:rsid w:val="00BA6E3F"/>
    <w:rsid w:val="00BB1924"/>
    <w:rsid w:val="00BB40E5"/>
    <w:rsid w:val="00BC206D"/>
    <w:rsid w:val="00BC6483"/>
    <w:rsid w:val="00BD7391"/>
    <w:rsid w:val="00BE472A"/>
    <w:rsid w:val="00BE7A31"/>
    <w:rsid w:val="00BF09CA"/>
    <w:rsid w:val="00C055CA"/>
    <w:rsid w:val="00C10528"/>
    <w:rsid w:val="00C22ED9"/>
    <w:rsid w:val="00C304EB"/>
    <w:rsid w:val="00C4233A"/>
    <w:rsid w:val="00C42551"/>
    <w:rsid w:val="00C457C7"/>
    <w:rsid w:val="00C57260"/>
    <w:rsid w:val="00C61E3D"/>
    <w:rsid w:val="00C6734D"/>
    <w:rsid w:val="00C70FAD"/>
    <w:rsid w:val="00C94C28"/>
    <w:rsid w:val="00C96B78"/>
    <w:rsid w:val="00CA44E3"/>
    <w:rsid w:val="00CA5E48"/>
    <w:rsid w:val="00CA64F8"/>
    <w:rsid w:val="00CB2BB5"/>
    <w:rsid w:val="00CC087C"/>
    <w:rsid w:val="00CC6B39"/>
    <w:rsid w:val="00CE33DA"/>
    <w:rsid w:val="00CE45BC"/>
    <w:rsid w:val="00CE67B1"/>
    <w:rsid w:val="00CE7A5A"/>
    <w:rsid w:val="00CF157D"/>
    <w:rsid w:val="00CF2910"/>
    <w:rsid w:val="00CF57E2"/>
    <w:rsid w:val="00D04669"/>
    <w:rsid w:val="00D04DE1"/>
    <w:rsid w:val="00D12427"/>
    <w:rsid w:val="00D13A31"/>
    <w:rsid w:val="00D13BB5"/>
    <w:rsid w:val="00D223A2"/>
    <w:rsid w:val="00D24135"/>
    <w:rsid w:val="00D27697"/>
    <w:rsid w:val="00D358E2"/>
    <w:rsid w:val="00D36997"/>
    <w:rsid w:val="00D36CB6"/>
    <w:rsid w:val="00D406EC"/>
    <w:rsid w:val="00D41481"/>
    <w:rsid w:val="00D42D6E"/>
    <w:rsid w:val="00D4398C"/>
    <w:rsid w:val="00D474C9"/>
    <w:rsid w:val="00D47741"/>
    <w:rsid w:val="00D6022F"/>
    <w:rsid w:val="00D62832"/>
    <w:rsid w:val="00D65DC7"/>
    <w:rsid w:val="00D67A33"/>
    <w:rsid w:val="00D75521"/>
    <w:rsid w:val="00D80F84"/>
    <w:rsid w:val="00DA0B2A"/>
    <w:rsid w:val="00DA4C4E"/>
    <w:rsid w:val="00DA7EF8"/>
    <w:rsid w:val="00DB1CFF"/>
    <w:rsid w:val="00DC02F8"/>
    <w:rsid w:val="00DC6489"/>
    <w:rsid w:val="00DC7C89"/>
    <w:rsid w:val="00DE4AD1"/>
    <w:rsid w:val="00DE6E6B"/>
    <w:rsid w:val="00DE7259"/>
    <w:rsid w:val="00DF227F"/>
    <w:rsid w:val="00DF645F"/>
    <w:rsid w:val="00DF6A09"/>
    <w:rsid w:val="00E16159"/>
    <w:rsid w:val="00E212F1"/>
    <w:rsid w:val="00E225E3"/>
    <w:rsid w:val="00E36329"/>
    <w:rsid w:val="00E36A2C"/>
    <w:rsid w:val="00E41824"/>
    <w:rsid w:val="00E439C3"/>
    <w:rsid w:val="00E46661"/>
    <w:rsid w:val="00E5423E"/>
    <w:rsid w:val="00E61000"/>
    <w:rsid w:val="00E70A35"/>
    <w:rsid w:val="00E70F82"/>
    <w:rsid w:val="00E725D2"/>
    <w:rsid w:val="00E74CAA"/>
    <w:rsid w:val="00E84A0D"/>
    <w:rsid w:val="00E85948"/>
    <w:rsid w:val="00E90047"/>
    <w:rsid w:val="00EA1379"/>
    <w:rsid w:val="00EA1F27"/>
    <w:rsid w:val="00EA78C8"/>
    <w:rsid w:val="00EB2ABA"/>
    <w:rsid w:val="00EB3780"/>
    <w:rsid w:val="00EB75F7"/>
    <w:rsid w:val="00EC799D"/>
    <w:rsid w:val="00ED23E3"/>
    <w:rsid w:val="00ED2EC6"/>
    <w:rsid w:val="00EE1CD0"/>
    <w:rsid w:val="00EE44F2"/>
    <w:rsid w:val="00EE58B6"/>
    <w:rsid w:val="00F034BB"/>
    <w:rsid w:val="00F25D6B"/>
    <w:rsid w:val="00F2696B"/>
    <w:rsid w:val="00F26A55"/>
    <w:rsid w:val="00F33A25"/>
    <w:rsid w:val="00F53452"/>
    <w:rsid w:val="00F5441B"/>
    <w:rsid w:val="00F605AC"/>
    <w:rsid w:val="00F6371D"/>
    <w:rsid w:val="00F73502"/>
    <w:rsid w:val="00F8273D"/>
    <w:rsid w:val="00F904B8"/>
    <w:rsid w:val="00F923B0"/>
    <w:rsid w:val="00F94EB2"/>
    <w:rsid w:val="00F95330"/>
    <w:rsid w:val="00F97941"/>
    <w:rsid w:val="00FA1856"/>
    <w:rsid w:val="00FB0A6F"/>
    <w:rsid w:val="00FB1284"/>
    <w:rsid w:val="00FC2308"/>
    <w:rsid w:val="00FE5F98"/>
    <w:rsid w:val="00FE6452"/>
    <w:rsid w:val="00FE789D"/>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108">
      <o:colormru v:ext="edit" colors="#0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entury Gothic" w:hAnsi="Calibri" w:cs="Times New Roman"/>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lsdException w:name="Title" w:semiHidden="0" w:uiPriority="0" w:unhideWhenUsed="0"/>
    <w:lsdException w:name="Default Paragraph Font" w:uiPriority="1"/>
    <w:lsdException w:name="Subtitle" w:semiHidden="0" w:uiPriority="0" w:unhideWhenUsed="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lsdException w:name="Quote" w:semiHidden="0" w:uiPriority="0" w:unhideWhenUsed="0"/>
    <w:lsdException w:name="Intense Quote" w:semiHidden="0" w:uiPriority="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lsdException w:name="Intense Emphasis" w:semiHidden="0" w:uiPriority="0" w:unhideWhenUsed="0" w:qFormat="1"/>
    <w:lsdException w:name="Subtle Reference" w:semiHidden="0" w:uiPriority="0" w:unhideWhenUsed="0"/>
    <w:lsdException w:name="Intense Reference" w:semiHidden="0" w:uiPriority="0" w:unhideWhenUsed="0"/>
    <w:lsdException w:name="Book Title" w:semiHidden="0" w:uiPriority="0" w:unhideWhenUsed="0"/>
    <w:lsdException w:name="Bibliography" w:uiPriority="37"/>
    <w:lsdException w:name="TOC Heading" w:semiHidden="0" w:uiPriority="0" w:unhideWhenUsed="0"/>
  </w:latentStyles>
  <w:style w:type="paragraph" w:default="1" w:styleId="Standard">
    <w:name w:val="Normal"/>
    <w:qFormat/>
    <w:rsid w:val="00D474C9"/>
    <w:rPr>
      <w:szCs w:val="22"/>
    </w:rPr>
  </w:style>
  <w:style w:type="paragraph" w:styleId="berschrift1">
    <w:name w:val="heading 1"/>
    <w:basedOn w:val="Standard"/>
    <w:next w:val="Standard"/>
    <w:rsid w:val="00D474C9"/>
    <w:pPr>
      <w:keepNext/>
      <w:keepLines/>
      <w:spacing w:before="360"/>
      <w:outlineLvl w:val="0"/>
    </w:pPr>
    <w:rPr>
      <w:rFonts w:ascii="Century Gothic" w:eastAsia="Times New Roman" w:hAnsi="Century Gothic"/>
      <w:bCs/>
      <w:color w:val="A9A57C"/>
      <w:sz w:val="32"/>
      <w:szCs w:val="28"/>
    </w:rPr>
  </w:style>
  <w:style w:type="paragraph" w:styleId="berschrift2">
    <w:name w:val="heading 2"/>
    <w:basedOn w:val="Standard"/>
    <w:next w:val="Standard"/>
    <w:rsid w:val="00D474C9"/>
    <w:pPr>
      <w:keepNext/>
      <w:keepLines/>
      <w:spacing w:before="120"/>
      <w:outlineLvl w:val="1"/>
    </w:pPr>
    <w:rPr>
      <w:rFonts w:ascii="Century Gothic" w:eastAsia="Times New Roman" w:hAnsi="Century Gothic"/>
      <w:bCs/>
      <w:color w:val="675E47"/>
      <w:sz w:val="28"/>
      <w:szCs w:val="26"/>
    </w:rPr>
  </w:style>
  <w:style w:type="paragraph" w:styleId="berschrift3">
    <w:name w:val="heading 3"/>
    <w:basedOn w:val="Standard"/>
    <w:next w:val="Standard"/>
    <w:rsid w:val="00D474C9"/>
    <w:pPr>
      <w:keepNext/>
      <w:keepLines/>
      <w:spacing w:before="20"/>
      <w:outlineLvl w:val="2"/>
    </w:pPr>
    <w:rPr>
      <w:rFonts w:eastAsia="Times New Roman"/>
      <w:b/>
      <w:bCs/>
      <w:color w:val="A9A57C"/>
    </w:rPr>
  </w:style>
  <w:style w:type="paragraph" w:styleId="berschrift4">
    <w:name w:val="heading 4"/>
    <w:basedOn w:val="Standard"/>
    <w:next w:val="Standard"/>
    <w:rsid w:val="00D474C9"/>
    <w:pPr>
      <w:keepNext/>
      <w:keepLines/>
      <w:spacing w:before="200"/>
      <w:outlineLvl w:val="3"/>
    </w:pPr>
    <w:rPr>
      <w:rFonts w:ascii="Century Gothic" w:eastAsia="Times New Roman" w:hAnsi="Century Gothic"/>
      <w:b/>
      <w:bCs/>
      <w:i/>
      <w:iCs/>
      <w:color w:val="A9A57C"/>
    </w:rPr>
  </w:style>
  <w:style w:type="paragraph" w:styleId="berschrift5">
    <w:name w:val="heading 5"/>
    <w:basedOn w:val="Standard"/>
    <w:next w:val="Standard"/>
    <w:rsid w:val="00D474C9"/>
    <w:pPr>
      <w:keepNext/>
      <w:keepLines/>
      <w:spacing w:before="200"/>
      <w:outlineLvl w:val="4"/>
    </w:pPr>
    <w:rPr>
      <w:rFonts w:ascii="Century Gothic" w:eastAsia="Times New Roman" w:hAnsi="Century Gothic"/>
      <w:color w:val="A9A57C"/>
    </w:rPr>
  </w:style>
  <w:style w:type="paragraph" w:styleId="berschrift6">
    <w:name w:val="heading 6"/>
    <w:basedOn w:val="Standard"/>
    <w:next w:val="Standard"/>
    <w:rsid w:val="00D474C9"/>
    <w:pPr>
      <w:keepNext/>
      <w:keepLines/>
      <w:spacing w:before="200"/>
      <w:outlineLvl w:val="5"/>
    </w:pPr>
    <w:rPr>
      <w:rFonts w:ascii="Century Gothic" w:eastAsia="Times New Roman" w:hAnsi="Century Gothic"/>
      <w:i/>
      <w:iCs/>
      <w:color w:val="A9A57C"/>
    </w:rPr>
  </w:style>
  <w:style w:type="paragraph" w:styleId="berschrift7">
    <w:name w:val="heading 7"/>
    <w:basedOn w:val="Standard"/>
    <w:next w:val="Standard"/>
    <w:rsid w:val="00D474C9"/>
    <w:pPr>
      <w:keepNext/>
      <w:keepLines/>
      <w:spacing w:before="200"/>
      <w:outlineLvl w:val="6"/>
    </w:pPr>
    <w:rPr>
      <w:rFonts w:ascii="Century Gothic" w:eastAsia="Times New Roman" w:hAnsi="Century Gothic"/>
      <w:i/>
      <w:iCs/>
      <w:color w:val="2F2B20"/>
    </w:rPr>
  </w:style>
  <w:style w:type="paragraph" w:styleId="berschrift8">
    <w:name w:val="heading 8"/>
    <w:basedOn w:val="Standard"/>
    <w:next w:val="Standard"/>
    <w:rsid w:val="00D474C9"/>
    <w:pPr>
      <w:keepNext/>
      <w:keepLines/>
      <w:spacing w:before="200"/>
      <w:outlineLvl w:val="7"/>
    </w:pPr>
    <w:rPr>
      <w:rFonts w:ascii="Century Gothic" w:eastAsia="Times New Roman" w:hAnsi="Century Gothic"/>
      <w:color w:val="2F2B20"/>
      <w:sz w:val="20"/>
      <w:szCs w:val="20"/>
    </w:rPr>
  </w:style>
  <w:style w:type="paragraph" w:styleId="berschrift9">
    <w:name w:val="heading 9"/>
    <w:basedOn w:val="Standard"/>
    <w:next w:val="Standard"/>
    <w:rsid w:val="00D474C9"/>
    <w:pPr>
      <w:keepNext/>
      <w:keepLines/>
      <w:spacing w:before="200"/>
      <w:outlineLvl w:val="8"/>
    </w:pPr>
    <w:rPr>
      <w:rFonts w:ascii="Century Gothic" w:eastAsia="Times New Roman" w:hAnsi="Century Gothic"/>
      <w:i/>
      <w:iCs/>
      <w:color w:val="2F2B2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rsid w:val="008F53C1"/>
    <w:rPr>
      <w:rFonts w:ascii="Century Gothic" w:eastAsia="Times New Roman" w:hAnsi="Century Gothic" w:cs="Times New Roman"/>
      <w:bCs/>
      <w:color w:val="000000"/>
      <w:sz w:val="32"/>
      <w:szCs w:val="28"/>
    </w:rPr>
  </w:style>
  <w:style w:type="character" w:customStyle="1" w:styleId="berschrift2Zchn">
    <w:name w:val="Überschrift 2 Zchn"/>
    <w:basedOn w:val="Absatz-Standardschriftart"/>
    <w:semiHidden/>
    <w:rsid w:val="008F53C1"/>
    <w:rPr>
      <w:rFonts w:ascii="Century Gothic" w:eastAsia="Times New Roman" w:hAnsi="Century Gothic" w:cs="Times New Roman"/>
      <w:bCs/>
      <w:color w:val="000000"/>
      <w:sz w:val="28"/>
      <w:szCs w:val="26"/>
    </w:rPr>
  </w:style>
  <w:style w:type="character" w:customStyle="1" w:styleId="berschrift3Zchn">
    <w:name w:val="Überschrift 3 Zchn"/>
    <w:basedOn w:val="Absatz-Standardschriftart"/>
    <w:semiHidden/>
    <w:rsid w:val="008F53C1"/>
    <w:rPr>
      <w:rFonts w:eastAsia="Times New Roman" w:cs="Times New Roman"/>
      <w:b/>
      <w:bCs/>
      <w:color w:val="000000"/>
      <w:sz w:val="24"/>
    </w:rPr>
  </w:style>
  <w:style w:type="character" w:customStyle="1" w:styleId="berschrift4Zchn">
    <w:name w:val="Überschrift 4 Zchn"/>
    <w:basedOn w:val="Absatz-Standardschriftart"/>
    <w:semiHidden/>
    <w:rsid w:val="008F53C1"/>
    <w:rPr>
      <w:rFonts w:ascii="Century Gothic" w:eastAsia="Times New Roman" w:hAnsi="Century Gothic" w:cs="Times New Roman"/>
      <w:b/>
      <w:bCs/>
      <w:i/>
      <w:iCs/>
      <w:color w:val="000000"/>
    </w:rPr>
  </w:style>
  <w:style w:type="character" w:customStyle="1" w:styleId="berschrift5Zchn">
    <w:name w:val="Überschrift 5 Zchn"/>
    <w:basedOn w:val="Absatz-Standardschriftart"/>
    <w:semiHidden/>
    <w:rsid w:val="008F53C1"/>
    <w:rPr>
      <w:rFonts w:ascii="Century Gothic" w:eastAsia="Times New Roman" w:hAnsi="Century Gothic" w:cs="Times New Roman"/>
      <w:color w:val="000000"/>
    </w:rPr>
  </w:style>
  <w:style w:type="character" w:customStyle="1" w:styleId="berschrift6Zchn">
    <w:name w:val="Überschrift 6 Zchn"/>
    <w:basedOn w:val="Absatz-Standardschriftart"/>
    <w:semiHidden/>
    <w:rsid w:val="008F53C1"/>
    <w:rPr>
      <w:rFonts w:ascii="Century Gothic" w:eastAsia="Times New Roman" w:hAnsi="Century Gothic" w:cs="Times New Roman"/>
      <w:i/>
      <w:iCs/>
      <w:color w:val="000000"/>
    </w:rPr>
  </w:style>
  <w:style w:type="character" w:customStyle="1" w:styleId="berschrift7Zchn">
    <w:name w:val="Überschrift 7 Zchn"/>
    <w:basedOn w:val="Absatz-Standardschriftart"/>
    <w:semiHidden/>
    <w:rsid w:val="008F53C1"/>
    <w:rPr>
      <w:rFonts w:ascii="Century Gothic" w:eastAsia="Times New Roman" w:hAnsi="Century Gothic" w:cs="Times New Roman"/>
      <w:i/>
      <w:iCs/>
      <w:color w:val="000000"/>
    </w:rPr>
  </w:style>
  <w:style w:type="character" w:customStyle="1" w:styleId="berschrift8Zchn">
    <w:name w:val="Überschrift 8 Zchn"/>
    <w:basedOn w:val="Absatz-Standardschriftart"/>
    <w:semiHidden/>
    <w:rsid w:val="008F53C1"/>
    <w:rPr>
      <w:rFonts w:ascii="Century Gothic" w:eastAsia="Times New Roman" w:hAnsi="Century Gothic" w:cs="Times New Roman"/>
      <w:color w:val="000000"/>
      <w:sz w:val="20"/>
      <w:szCs w:val="20"/>
    </w:rPr>
  </w:style>
  <w:style w:type="character" w:customStyle="1" w:styleId="berschrift9Zchn">
    <w:name w:val="Überschrift 9 Zchn"/>
    <w:basedOn w:val="Absatz-Standardschriftart"/>
    <w:semiHidden/>
    <w:rsid w:val="008F53C1"/>
    <w:rPr>
      <w:rFonts w:ascii="Century Gothic" w:eastAsia="Times New Roman" w:hAnsi="Century Gothic" w:cs="Times New Roman"/>
      <w:i/>
      <w:iCs/>
      <w:color w:val="000000"/>
      <w:sz w:val="20"/>
      <w:szCs w:val="20"/>
    </w:rPr>
  </w:style>
  <w:style w:type="character" w:styleId="Fett">
    <w:name w:val="Strong"/>
    <w:basedOn w:val="Absatz-Standardschriftart"/>
    <w:qFormat/>
    <w:rsid w:val="00D474C9"/>
    <w:rPr>
      <w:b/>
      <w:bCs/>
    </w:rPr>
  </w:style>
  <w:style w:type="character" w:styleId="Hervorhebung">
    <w:name w:val="Emphasis"/>
    <w:basedOn w:val="Absatz-Standardschriftart"/>
    <w:qFormat/>
    <w:rsid w:val="00D474C9"/>
    <w:rPr>
      <w:i/>
      <w:iCs/>
      <w:color w:val="000000"/>
    </w:rPr>
  </w:style>
  <w:style w:type="character" w:customStyle="1" w:styleId="IntensivesReferenzzeichen">
    <w:name w:val="Intensives Referenzzeichen"/>
    <w:basedOn w:val="Absatz-Standardschriftart"/>
    <w:rsid w:val="008F53C1"/>
    <w:rPr>
      <w:rFonts w:cs="Times New Roman"/>
      <w:b/>
      <w:color w:val="000000"/>
      <w:szCs w:val="20"/>
      <w:u w:val="single"/>
    </w:rPr>
  </w:style>
  <w:style w:type="character" w:customStyle="1" w:styleId="SubtilesReferenzzeichen">
    <w:name w:val="Subtiles Referenzzeichen"/>
    <w:basedOn w:val="Absatz-Standardschriftart"/>
    <w:rsid w:val="008F53C1"/>
    <w:rPr>
      <w:rFonts w:cs="Times New Roman"/>
      <w:color w:val="000000"/>
      <w:szCs w:val="20"/>
      <w:u w:val="single"/>
    </w:rPr>
  </w:style>
  <w:style w:type="character" w:customStyle="1" w:styleId="Buchttitelzeichen">
    <w:name w:val="Buchttitelzeichen"/>
    <w:basedOn w:val="Absatz-Standardschriftart"/>
    <w:rsid w:val="008F53C1"/>
    <w:rPr>
      <w:rFonts w:ascii="Century Gothic" w:hAnsi="Century Gothic" w:cs="Times New Roman"/>
      <w:b/>
      <w:i/>
      <w:color w:val="000000"/>
      <w:szCs w:val="20"/>
    </w:rPr>
  </w:style>
  <w:style w:type="character" w:customStyle="1" w:styleId="IntensivesHervorhebungszeichen">
    <w:name w:val="Intensives Hervorhebungszeichen"/>
    <w:basedOn w:val="Absatz-Standardschriftart"/>
    <w:rsid w:val="008F53C1"/>
    <w:rPr>
      <w:rFonts w:cs="Times New Roman"/>
      <w:b/>
      <w:i/>
      <w:color w:val="000000"/>
      <w:szCs w:val="20"/>
    </w:rPr>
  </w:style>
  <w:style w:type="character" w:customStyle="1" w:styleId="SubtilesHervorhebungszeichen">
    <w:name w:val="Subtiles Hervorhebungszeichen"/>
    <w:basedOn w:val="Absatz-Standardschriftart"/>
    <w:rsid w:val="008F53C1"/>
    <w:rPr>
      <w:rFonts w:cs="Times New Roman"/>
      <w:i/>
      <w:color w:val="000000"/>
      <w:szCs w:val="20"/>
    </w:rPr>
  </w:style>
  <w:style w:type="paragraph" w:styleId="Anfhrungszeichen">
    <w:name w:val="Quote"/>
    <w:basedOn w:val="Standard"/>
    <w:next w:val="Standard"/>
    <w:rsid w:val="00D474C9"/>
    <w:pPr>
      <w:spacing w:before="160" w:line="300" w:lineRule="auto"/>
      <w:ind w:left="144" w:right="144"/>
      <w:jc w:val="center"/>
    </w:pPr>
    <w:rPr>
      <w:rFonts w:ascii="Century Gothic" w:eastAsia="Times New Roman" w:hAnsi="Century Gothic"/>
      <w:i/>
      <w:iCs/>
      <w:color w:val="A9A57C"/>
    </w:rPr>
  </w:style>
  <w:style w:type="character" w:customStyle="1" w:styleId="AnfhrungszeichenZchn">
    <w:name w:val="Anführungszeichen Zchn"/>
    <w:basedOn w:val="Absatz-Standardschriftart"/>
    <w:rsid w:val="008F53C1"/>
    <w:rPr>
      <w:rFonts w:ascii="Century Gothic" w:eastAsia="Times New Roman" w:hAnsi="Century Gothic"/>
      <w:i/>
      <w:iCs/>
      <w:color w:val="000000"/>
      <w:sz w:val="24"/>
    </w:rPr>
  </w:style>
  <w:style w:type="paragraph" w:styleId="IntensivesAnfhrungszeichen">
    <w:name w:val="Intense Quote"/>
    <w:basedOn w:val="Standard"/>
    <w:next w:val="Standard"/>
    <w:rsid w:val="00D474C9"/>
    <w:pPr>
      <w:pBdr>
        <w:top w:val="single" w:sz="36" w:space="8" w:color="A9A57C"/>
        <w:left w:val="single" w:sz="36" w:space="8" w:color="A9A57C"/>
        <w:bottom w:val="single" w:sz="36" w:space="8" w:color="A9A57C"/>
        <w:right w:val="single" w:sz="36" w:space="8" w:color="A9A57C"/>
      </w:pBdr>
      <w:shd w:val="clear" w:color="auto" w:fill="A9A57C"/>
      <w:spacing w:before="200" w:after="280" w:line="300" w:lineRule="auto"/>
      <w:ind w:left="936" w:right="936"/>
      <w:jc w:val="center"/>
    </w:pPr>
    <w:rPr>
      <w:rFonts w:eastAsia="Times New Roman"/>
      <w:b/>
      <w:bCs/>
      <w:i/>
      <w:iCs/>
      <w:color w:val="FFFFFF"/>
    </w:rPr>
  </w:style>
  <w:style w:type="paragraph" w:styleId="Kopfzeile">
    <w:name w:val="header"/>
    <w:basedOn w:val="Standard"/>
    <w:unhideWhenUsed/>
    <w:rsid w:val="008F53C1"/>
    <w:pPr>
      <w:tabs>
        <w:tab w:val="center" w:pos="4320"/>
        <w:tab w:val="right" w:pos="8640"/>
      </w:tabs>
    </w:pPr>
  </w:style>
  <w:style w:type="character" w:customStyle="1" w:styleId="KopfzeileZchn">
    <w:name w:val="Kopfzeile Zchn"/>
    <w:basedOn w:val="Absatz-Standardschriftart"/>
    <w:rsid w:val="008F53C1"/>
    <w:rPr>
      <w:rFonts w:cs="Times New Roman"/>
      <w:color w:val="000000"/>
      <w:szCs w:val="20"/>
    </w:rPr>
  </w:style>
  <w:style w:type="paragraph" w:styleId="Fuzeile">
    <w:name w:val="footer"/>
    <w:basedOn w:val="Standard"/>
    <w:semiHidden/>
    <w:unhideWhenUsed/>
    <w:rsid w:val="008F53C1"/>
    <w:pPr>
      <w:tabs>
        <w:tab w:val="center" w:pos="4320"/>
        <w:tab w:val="right" w:pos="8640"/>
      </w:tabs>
    </w:pPr>
  </w:style>
  <w:style w:type="character" w:customStyle="1" w:styleId="FuzeileZchn">
    <w:name w:val="Fußzeile Zchn"/>
    <w:basedOn w:val="Absatz-Standardschriftart"/>
    <w:rsid w:val="008F53C1"/>
    <w:rPr>
      <w:rFonts w:cs="Times New Roman"/>
      <w:color w:val="000000"/>
      <w:szCs w:val="20"/>
    </w:rPr>
  </w:style>
  <w:style w:type="paragraph" w:styleId="Sprechblasentext">
    <w:name w:val="Balloon Text"/>
    <w:basedOn w:val="Standard"/>
    <w:semiHidden/>
    <w:unhideWhenUsed/>
    <w:rsid w:val="008F53C1"/>
    <w:rPr>
      <w:rFonts w:ascii="Tahoma" w:hAnsi="Tahoma" w:cs="Tahoma"/>
      <w:sz w:val="16"/>
      <w:szCs w:val="16"/>
    </w:rPr>
  </w:style>
  <w:style w:type="character" w:customStyle="1" w:styleId="SprechblasentextZchn">
    <w:name w:val="Sprechblasentext Zchn"/>
    <w:basedOn w:val="Absatz-Standardschriftart"/>
    <w:semiHidden/>
    <w:rsid w:val="008F53C1"/>
    <w:rPr>
      <w:rFonts w:ascii="Tahoma" w:hAnsi="Tahoma" w:cs="Tahoma"/>
      <w:color w:val="000000"/>
      <w:sz w:val="16"/>
      <w:szCs w:val="16"/>
    </w:rPr>
  </w:style>
  <w:style w:type="paragraph" w:styleId="Beschriftung">
    <w:name w:val="caption"/>
    <w:basedOn w:val="Standard"/>
    <w:next w:val="Standard"/>
    <w:rsid w:val="00D474C9"/>
    <w:rPr>
      <w:rFonts w:eastAsia="Times New Roman"/>
      <w:b/>
      <w:bCs/>
      <w:smallCaps/>
      <w:color w:val="675E47"/>
      <w:spacing w:val="6"/>
      <w:sz w:val="20"/>
      <w:szCs w:val="18"/>
    </w:rPr>
  </w:style>
  <w:style w:type="paragraph" w:styleId="KeinLeerraum">
    <w:name w:val="No Spacing"/>
    <w:rsid w:val="00D474C9"/>
    <w:rPr>
      <w:sz w:val="22"/>
      <w:szCs w:val="22"/>
    </w:rPr>
  </w:style>
  <w:style w:type="paragraph" w:styleId="Blocktext">
    <w:name w:val="Block Text"/>
    <w:aliases w:val="Blockquote"/>
    <w:semiHidden/>
    <w:rsid w:val="008F53C1"/>
    <w:pPr>
      <w:pBdr>
        <w:top w:val="single" w:sz="2" w:space="10" w:color="CBC9B0"/>
        <w:bottom w:val="single" w:sz="24" w:space="10" w:color="CBC9B0"/>
      </w:pBdr>
      <w:spacing w:after="280"/>
      <w:ind w:left="1440" w:right="1440"/>
      <w:jc w:val="both"/>
    </w:pPr>
    <w:rPr>
      <w:rFonts w:eastAsia="Times New Roman"/>
      <w:color w:val="FFFFFF"/>
      <w:sz w:val="28"/>
      <w:szCs w:val="28"/>
    </w:rPr>
  </w:style>
  <w:style w:type="paragraph" w:styleId="Aufzhlungszeichen">
    <w:name w:val="List Bullet"/>
    <w:basedOn w:val="Standard"/>
    <w:semiHidden/>
    <w:unhideWhenUsed/>
    <w:rsid w:val="008F53C1"/>
    <w:pPr>
      <w:numPr>
        <w:numId w:val="16"/>
      </w:numPr>
      <w:contextualSpacing/>
    </w:pPr>
  </w:style>
  <w:style w:type="paragraph" w:styleId="Aufzhlungszeichen2">
    <w:name w:val="List Bullet 2"/>
    <w:basedOn w:val="Standard"/>
    <w:semiHidden/>
    <w:unhideWhenUsed/>
    <w:rsid w:val="008F53C1"/>
    <w:pPr>
      <w:numPr>
        <w:numId w:val="17"/>
      </w:numPr>
    </w:pPr>
  </w:style>
  <w:style w:type="paragraph" w:styleId="Aufzhlungszeichen3">
    <w:name w:val="List Bullet 3"/>
    <w:basedOn w:val="Standard"/>
    <w:semiHidden/>
    <w:unhideWhenUsed/>
    <w:rsid w:val="008F53C1"/>
    <w:pPr>
      <w:numPr>
        <w:numId w:val="18"/>
      </w:numPr>
    </w:pPr>
  </w:style>
  <w:style w:type="paragraph" w:styleId="Aufzhlungszeichen4">
    <w:name w:val="List Bullet 4"/>
    <w:basedOn w:val="Standard"/>
    <w:semiHidden/>
    <w:unhideWhenUsed/>
    <w:rsid w:val="008F53C1"/>
    <w:pPr>
      <w:numPr>
        <w:numId w:val="19"/>
      </w:numPr>
    </w:pPr>
  </w:style>
  <w:style w:type="paragraph" w:styleId="Aufzhlungszeichen5">
    <w:name w:val="List Bullet 5"/>
    <w:basedOn w:val="Standard"/>
    <w:semiHidden/>
    <w:unhideWhenUsed/>
    <w:rsid w:val="008F53C1"/>
    <w:pPr>
      <w:numPr>
        <w:numId w:val="20"/>
      </w:numPr>
    </w:pPr>
  </w:style>
  <w:style w:type="paragraph" w:styleId="Verzeichnis1">
    <w:name w:val="toc 1"/>
    <w:basedOn w:val="Standard"/>
    <w:next w:val="Standard"/>
    <w:autoRedefine/>
    <w:semiHidden/>
    <w:unhideWhenUsed/>
    <w:rsid w:val="008F53C1"/>
    <w:pPr>
      <w:tabs>
        <w:tab w:val="right" w:leader="dot" w:pos="8630"/>
      </w:tabs>
      <w:spacing w:after="40"/>
    </w:pPr>
    <w:rPr>
      <w:smallCaps/>
      <w:noProof/>
      <w:color w:val="9CBEBD"/>
    </w:rPr>
  </w:style>
  <w:style w:type="paragraph" w:styleId="Verzeichnis2">
    <w:name w:val="toc 2"/>
    <w:basedOn w:val="Standard"/>
    <w:next w:val="Standard"/>
    <w:autoRedefine/>
    <w:semiHidden/>
    <w:unhideWhenUsed/>
    <w:rsid w:val="008F53C1"/>
    <w:pPr>
      <w:tabs>
        <w:tab w:val="right" w:leader="dot" w:pos="8630"/>
      </w:tabs>
      <w:spacing w:after="40"/>
      <w:ind w:left="216"/>
    </w:pPr>
    <w:rPr>
      <w:smallCaps/>
      <w:noProof/>
    </w:rPr>
  </w:style>
  <w:style w:type="paragraph" w:styleId="Verzeichnis3">
    <w:name w:val="toc 3"/>
    <w:basedOn w:val="Standard"/>
    <w:next w:val="Standard"/>
    <w:autoRedefine/>
    <w:semiHidden/>
    <w:unhideWhenUsed/>
    <w:rsid w:val="008F53C1"/>
    <w:pPr>
      <w:tabs>
        <w:tab w:val="right" w:leader="dot" w:pos="8630"/>
      </w:tabs>
      <w:spacing w:after="40"/>
      <w:ind w:left="446"/>
    </w:pPr>
    <w:rPr>
      <w:smallCaps/>
      <w:noProof/>
    </w:rPr>
  </w:style>
  <w:style w:type="paragraph" w:styleId="Verzeichnis4">
    <w:name w:val="toc 4"/>
    <w:basedOn w:val="Standard"/>
    <w:next w:val="Standard"/>
    <w:autoRedefine/>
    <w:semiHidden/>
    <w:unhideWhenUsed/>
    <w:rsid w:val="008F53C1"/>
    <w:pPr>
      <w:tabs>
        <w:tab w:val="right" w:leader="dot" w:pos="8630"/>
      </w:tabs>
      <w:spacing w:after="40"/>
      <w:ind w:left="662"/>
    </w:pPr>
    <w:rPr>
      <w:smallCaps/>
      <w:noProof/>
    </w:rPr>
  </w:style>
  <w:style w:type="paragraph" w:styleId="Verzeichnis5">
    <w:name w:val="toc 5"/>
    <w:basedOn w:val="Standard"/>
    <w:next w:val="Standard"/>
    <w:autoRedefine/>
    <w:semiHidden/>
    <w:unhideWhenUsed/>
    <w:rsid w:val="008F53C1"/>
    <w:pPr>
      <w:tabs>
        <w:tab w:val="right" w:leader="dot" w:pos="8630"/>
      </w:tabs>
      <w:spacing w:after="40"/>
      <w:ind w:left="878"/>
    </w:pPr>
    <w:rPr>
      <w:smallCaps/>
      <w:noProof/>
    </w:rPr>
  </w:style>
  <w:style w:type="paragraph" w:styleId="Verzeichnis6">
    <w:name w:val="toc 6"/>
    <w:basedOn w:val="Standard"/>
    <w:next w:val="Standard"/>
    <w:autoRedefine/>
    <w:semiHidden/>
    <w:unhideWhenUsed/>
    <w:rsid w:val="008F53C1"/>
    <w:pPr>
      <w:tabs>
        <w:tab w:val="right" w:leader="dot" w:pos="8630"/>
      </w:tabs>
      <w:spacing w:after="40"/>
      <w:ind w:left="1094"/>
    </w:pPr>
    <w:rPr>
      <w:smallCaps/>
      <w:noProof/>
    </w:rPr>
  </w:style>
  <w:style w:type="paragraph" w:styleId="Verzeichnis7">
    <w:name w:val="toc 7"/>
    <w:basedOn w:val="Standard"/>
    <w:next w:val="Standard"/>
    <w:autoRedefine/>
    <w:semiHidden/>
    <w:unhideWhenUsed/>
    <w:rsid w:val="008F53C1"/>
    <w:pPr>
      <w:tabs>
        <w:tab w:val="right" w:leader="dot" w:pos="8630"/>
      </w:tabs>
      <w:spacing w:after="40"/>
      <w:ind w:left="1325"/>
    </w:pPr>
    <w:rPr>
      <w:smallCaps/>
      <w:noProof/>
    </w:rPr>
  </w:style>
  <w:style w:type="paragraph" w:styleId="Verzeichnis8">
    <w:name w:val="toc 8"/>
    <w:basedOn w:val="Standard"/>
    <w:next w:val="Standard"/>
    <w:autoRedefine/>
    <w:semiHidden/>
    <w:unhideWhenUsed/>
    <w:rsid w:val="008F53C1"/>
    <w:pPr>
      <w:tabs>
        <w:tab w:val="right" w:leader="dot" w:pos="8630"/>
      </w:tabs>
      <w:spacing w:after="40"/>
      <w:ind w:left="1540"/>
    </w:pPr>
    <w:rPr>
      <w:smallCaps/>
      <w:noProof/>
    </w:rPr>
  </w:style>
  <w:style w:type="paragraph" w:styleId="Verzeichnis9">
    <w:name w:val="toc 9"/>
    <w:basedOn w:val="Standard"/>
    <w:next w:val="Standard"/>
    <w:autoRedefine/>
    <w:semiHidden/>
    <w:unhideWhenUsed/>
    <w:rsid w:val="008F53C1"/>
    <w:pPr>
      <w:tabs>
        <w:tab w:val="right" w:leader="dot" w:pos="8630"/>
      </w:tabs>
      <w:spacing w:after="40"/>
      <w:ind w:left="1760"/>
    </w:pPr>
    <w:rPr>
      <w:smallCaps/>
      <w:noProof/>
    </w:rPr>
  </w:style>
  <w:style w:type="character" w:styleId="Hyperlink">
    <w:name w:val="Hyperlink"/>
    <w:basedOn w:val="Absatz-Standardschriftart"/>
    <w:unhideWhenUsed/>
    <w:rsid w:val="008F53C1"/>
    <w:rPr>
      <w:color w:val="000000"/>
      <w:u w:val="single"/>
    </w:rPr>
  </w:style>
  <w:style w:type="character" w:styleId="Buchtitel">
    <w:name w:val="Book Title"/>
    <w:basedOn w:val="Absatz-Standardschriftart"/>
    <w:rsid w:val="00D474C9"/>
    <w:rPr>
      <w:b/>
      <w:bCs/>
      <w:caps w:val="0"/>
      <w:smallCaps/>
      <w:spacing w:val="10"/>
    </w:rPr>
  </w:style>
  <w:style w:type="character" w:styleId="IntensiveHervorhebung">
    <w:name w:val="Intense Emphasis"/>
    <w:basedOn w:val="Absatz-Standardschriftart"/>
    <w:qFormat/>
    <w:rsid w:val="00D474C9"/>
    <w:rPr>
      <w:b/>
      <w:bCs/>
      <w:i/>
      <w:iCs/>
      <w:color w:val="000000"/>
    </w:rPr>
  </w:style>
  <w:style w:type="character" w:styleId="IntensiverVerweis">
    <w:name w:val="Intense Reference"/>
    <w:basedOn w:val="Absatz-Standardschriftart"/>
    <w:rsid w:val="00D474C9"/>
    <w:rPr>
      <w:b/>
      <w:bCs/>
      <w:smallCaps/>
      <w:color w:val="000000"/>
      <w:spacing w:val="5"/>
      <w:u w:val="single"/>
    </w:rPr>
  </w:style>
  <w:style w:type="character" w:styleId="SchwacheHervorhebung">
    <w:name w:val="Subtle Emphasis"/>
    <w:basedOn w:val="Absatz-Standardschriftart"/>
    <w:rsid w:val="00D474C9"/>
    <w:rPr>
      <w:b w:val="0"/>
      <w:i/>
      <w:iCs/>
      <w:color w:val="000000"/>
    </w:rPr>
  </w:style>
  <w:style w:type="character" w:styleId="SchwacherVerweis">
    <w:name w:val="Subtle Reference"/>
    <w:basedOn w:val="Absatz-Standardschriftart"/>
    <w:rsid w:val="00D474C9"/>
    <w:rPr>
      <w:smallCaps/>
      <w:color w:val="000000"/>
      <w:u w:val="single"/>
    </w:rPr>
  </w:style>
  <w:style w:type="paragraph" w:styleId="Gruformel">
    <w:name w:val="Closing"/>
    <w:basedOn w:val="Standard"/>
    <w:semiHidden/>
    <w:unhideWhenUsed/>
    <w:rsid w:val="008F53C1"/>
    <w:pPr>
      <w:spacing w:before="480" w:after="960"/>
      <w:contextualSpacing/>
    </w:pPr>
    <w:rPr>
      <w:b/>
      <w:color w:val="675E47"/>
    </w:rPr>
  </w:style>
  <w:style w:type="character" w:customStyle="1" w:styleId="GruformelZchn">
    <w:name w:val="Grußformel Zchn"/>
    <w:basedOn w:val="Absatz-Standardschriftart"/>
    <w:rsid w:val="008F53C1"/>
    <w:rPr>
      <w:b/>
      <w:color w:val="000000"/>
      <w:sz w:val="21"/>
    </w:rPr>
  </w:style>
  <w:style w:type="paragraph" w:customStyle="1" w:styleId="Empfngeradresse">
    <w:name w:val="Empfängeradresse"/>
    <w:basedOn w:val="KeinLeerraum"/>
    <w:rsid w:val="00D474C9"/>
    <w:pPr>
      <w:spacing w:after="360"/>
      <w:contextualSpacing/>
    </w:pPr>
    <w:rPr>
      <w:color w:val="675E47"/>
      <w:sz w:val="21"/>
    </w:rPr>
  </w:style>
  <w:style w:type="paragraph" w:styleId="Anrede">
    <w:name w:val="Salutation"/>
    <w:basedOn w:val="KeinLeerraum"/>
    <w:next w:val="Standard"/>
    <w:semiHidden/>
    <w:unhideWhenUsed/>
    <w:rsid w:val="008F53C1"/>
    <w:pPr>
      <w:spacing w:before="480" w:after="320"/>
      <w:contextualSpacing/>
    </w:pPr>
    <w:rPr>
      <w:b/>
      <w:color w:val="675E47"/>
      <w:sz w:val="21"/>
    </w:rPr>
  </w:style>
  <w:style w:type="character" w:customStyle="1" w:styleId="AnredeZchn">
    <w:name w:val="Anrede Zchn"/>
    <w:basedOn w:val="Absatz-Standardschriftart"/>
    <w:rsid w:val="008F53C1"/>
    <w:rPr>
      <w:b/>
      <w:color w:val="000000"/>
      <w:sz w:val="21"/>
    </w:rPr>
  </w:style>
  <w:style w:type="paragraph" w:customStyle="1" w:styleId="Absenderadresse">
    <w:name w:val="Absenderadresse"/>
    <w:basedOn w:val="KeinLeerraum"/>
    <w:rsid w:val="00D474C9"/>
    <w:pPr>
      <w:spacing w:after="360"/>
      <w:contextualSpacing/>
    </w:pPr>
  </w:style>
  <w:style w:type="paragraph" w:styleId="Untertitel">
    <w:name w:val="Subtitle"/>
    <w:basedOn w:val="Standard"/>
    <w:next w:val="Standard"/>
    <w:rsid w:val="00D474C9"/>
    <w:pPr>
      <w:numPr>
        <w:ilvl w:val="1"/>
      </w:numPr>
    </w:pPr>
    <w:rPr>
      <w:rFonts w:eastAsia="Times New Roman"/>
      <w:iCs/>
      <w:color w:val="675E47"/>
      <w:sz w:val="32"/>
      <w:szCs w:val="24"/>
    </w:rPr>
  </w:style>
  <w:style w:type="character" w:customStyle="1" w:styleId="UntertitelZchn">
    <w:name w:val="Untertitel Zchn"/>
    <w:basedOn w:val="Absatz-Standardschriftart"/>
    <w:rsid w:val="008F53C1"/>
    <w:rPr>
      <w:rFonts w:eastAsia="Times New Roman" w:cs="Times New Roman"/>
      <w:iCs/>
      <w:color w:val="000000"/>
      <w:sz w:val="32"/>
      <w:szCs w:val="24"/>
    </w:rPr>
  </w:style>
  <w:style w:type="paragraph" w:styleId="Titel">
    <w:name w:val="Title"/>
    <w:basedOn w:val="Standard"/>
    <w:next w:val="Standard"/>
    <w:rsid w:val="00D474C9"/>
    <w:pPr>
      <w:contextualSpacing/>
    </w:pPr>
    <w:rPr>
      <w:rFonts w:ascii="Century Gothic" w:eastAsia="Times New Roman" w:hAnsi="Century Gothic"/>
      <w:color w:val="675E47"/>
      <w:kern w:val="28"/>
      <w:sz w:val="80"/>
      <w:szCs w:val="52"/>
    </w:rPr>
  </w:style>
  <w:style w:type="character" w:customStyle="1" w:styleId="TitelZchn">
    <w:name w:val="Titel Zchn"/>
    <w:basedOn w:val="Absatz-Standardschriftart"/>
    <w:rsid w:val="008F53C1"/>
    <w:rPr>
      <w:rFonts w:ascii="Century Gothic" w:eastAsia="Times New Roman" w:hAnsi="Century Gothic" w:cs="Times New Roman"/>
      <w:color w:val="000000"/>
      <w:kern w:val="28"/>
      <w:sz w:val="80"/>
      <w:szCs w:val="52"/>
    </w:rPr>
  </w:style>
  <w:style w:type="paragraph" w:styleId="Datum">
    <w:name w:val="Date"/>
    <w:basedOn w:val="Standard"/>
    <w:next w:val="Standard"/>
    <w:semiHidden/>
    <w:unhideWhenUsed/>
    <w:rsid w:val="008F53C1"/>
  </w:style>
  <w:style w:type="character" w:customStyle="1" w:styleId="DatumZchn">
    <w:name w:val="Datum Zchn"/>
    <w:basedOn w:val="Absatz-Standardschriftart"/>
    <w:semiHidden/>
    <w:rsid w:val="008F53C1"/>
    <w:rPr>
      <w:rFonts w:cs="Times New Roman"/>
      <w:color w:val="000000"/>
      <w:szCs w:val="20"/>
    </w:rPr>
  </w:style>
  <w:style w:type="character" w:styleId="Platzhaltertext">
    <w:name w:val="Placeholder Text"/>
    <w:basedOn w:val="Absatz-Standardschriftart"/>
    <w:uiPriority w:val="99"/>
    <w:unhideWhenUsed/>
    <w:rsid w:val="008F53C1"/>
    <w:rPr>
      <w:color w:val="808080"/>
    </w:rPr>
  </w:style>
  <w:style w:type="paragraph" w:styleId="Unterschrift">
    <w:name w:val="Signature"/>
    <w:basedOn w:val="Standard"/>
    <w:semiHidden/>
    <w:unhideWhenUsed/>
    <w:rsid w:val="008F53C1"/>
    <w:pPr>
      <w:contextualSpacing/>
    </w:pPr>
  </w:style>
  <w:style w:type="character" w:customStyle="1" w:styleId="UnterschriftZchn">
    <w:name w:val="Unterschrift Zchn"/>
    <w:basedOn w:val="Absatz-Standardschriftart"/>
    <w:rsid w:val="008F53C1"/>
    <w:rPr>
      <w:rFonts w:cs="Times New Roman"/>
      <w:color w:val="000000"/>
      <w:szCs w:val="20"/>
    </w:rPr>
  </w:style>
  <w:style w:type="paragraph" w:customStyle="1" w:styleId="Datumstext">
    <w:name w:val="Datumstext"/>
    <w:basedOn w:val="Standard"/>
    <w:rsid w:val="008F53C1"/>
    <w:pPr>
      <w:spacing w:before="720"/>
      <w:contextualSpacing/>
    </w:pPr>
  </w:style>
  <w:style w:type="character" w:customStyle="1" w:styleId="KeinLeerraumZchn">
    <w:name w:val="Kein Leerraum Zchn"/>
    <w:basedOn w:val="Absatz-Standardschriftart"/>
    <w:rsid w:val="008F53C1"/>
    <w:rPr>
      <w:sz w:val="22"/>
      <w:szCs w:val="22"/>
      <w:lang w:val="de-DE" w:eastAsia="de-DE" w:bidi="ar-SA"/>
    </w:rPr>
  </w:style>
  <w:style w:type="paragraph" w:styleId="Listenabsatz">
    <w:name w:val="List Paragraph"/>
    <w:basedOn w:val="Standard"/>
    <w:rsid w:val="00B51539"/>
    <w:pPr>
      <w:numPr>
        <w:numId w:val="25"/>
      </w:numPr>
      <w:contextualSpacing/>
    </w:pPr>
  </w:style>
  <w:style w:type="character" w:customStyle="1" w:styleId="IntensivesAnfhrungszeichenZchn">
    <w:name w:val="Intensives Anführungszeichen Zchn"/>
    <w:basedOn w:val="Absatz-Standardschriftart"/>
    <w:rsid w:val="008F53C1"/>
    <w:rPr>
      <w:rFonts w:eastAsia="Times New Roman"/>
      <w:b/>
      <w:bCs/>
      <w:i/>
      <w:iCs/>
      <w:color w:val="000000"/>
      <w:sz w:val="21"/>
      <w:shd w:val="clear" w:color="auto" w:fill="A9A57C"/>
    </w:rPr>
  </w:style>
  <w:style w:type="paragraph" w:styleId="Inhaltsverzeichnisberschrift">
    <w:name w:val="TOC Heading"/>
    <w:basedOn w:val="berschrift1"/>
    <w:next w:val="Standard"/>
    <w:rsid w:val="00D474C9"/>
    <w:pPr>
      <w:spacing w:before="480" w:line="264" w:lineRule="auto"/>
      <w:outlineLvl w:val="9"/>
    </w:pPr>
    <w:rPr>
      <w:b/>
      <w:color w:val="000000"/>
      <w:sz w:val="28"/>
    </w:rPr>
  </w:style>
  <w:style w:type="paragraph" w:customStyle="1" w:styleId="Name">
    <w:name w:val="Name"/>
    <w:basedOn w:val="Titel"/>
    <w:rsid w:val="00D474C9"/>
    <w:rPr>
      <w:b/>
      <w:sz w:val="28"/>
      <w:szCs w:val="28"/>
    </w:rPr>
  </w:style>
  <w:style w:type="table" w:styleId="Tabellengitternetz">
    <w:name w:val="Table Grid"/>
    <w:basedOn w:val="NormaleTabelle"/>
    <w:uiPriority w:val="59"/>
    <w:rsid w:val="00CF157D"/>
    <w:rPr>
      <w:rFonts w:ascii="Times New Roman" w:eastAsia="Times New Roman" w:hAnsi="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ufzhlung1-GdP">
    <w:name w:val="Aufzählung 1 - GdP"/>
    <w:basedOn w:val="Standard"/>
    <w:qFormat/>
    <w:rsid w:val="00330A15"/>
    <w:pPr>
      <w:numPr>
        <w:numId w:val="22"/>
      </w:numPr>
      <w:tabs>
        <w:tab w:val="left" w:pos="340"/>
      </w:tabs>
      <w:ind w:left="340" w:hanging="340"/>
    </w:pPr>
  </w:style>
  <w:style w:type="paragraph" w:customStyle="1" w:styleId="Aufzhlung2-GdP">
    <w:name w:val="Aufzählung 2 - GdP"/>
    <w:basedOn w:val="Aufzhlung1-GdP"/>
    <w:qFormat/>
    <w:rsid w:val="00330A15"/>
    <w:pPr>
      <w:numPr>
        <w:numId w:val="23"/>
      </w:numPr>
      <w:tabs>
        <w:tab w:val="left" w:pos="680"/>
      </w:tabs>
      <w:ind w:left="680" w:hanging="340"/>
    </w:pPr>
  </w:style>
  <w:style w:type="paragraph" w:customStyle="1" w:styleId="Default">
    <w:name w:val="Default"/>
    <w:rsid w:val="00587612"/>
    <w:pPr>
      <w:autoSpaceDE w:val="0"/>
      <w:autoSpaceDN w:val="0"/>
      <w:adjustRightInd w:val="0"/>
    </w:pPr>
    <w:rPr>
      <w:rFonts w:cs="Calibri"/>
      <w:color w:val="000000"/>
    </w:rPr>
  </w:style>
  <w:style w:type="paragraph" w:styleId="StandardWeb">
    <w:name w:val="Normal (Web)"/>
    <w:basedOn w:val="Standard"/>
    <w:uiPriority w:val="99"/>
    <w:semiHidden/>
    <w:unhideWhenUsed/>
    <w:rsid w:val="00245B04"/>
    <w:pPr>
      <w:spacing w:before="100" w:beforeAutospacing="1" w:after="100" w:afterAutospacing="1"/>
    </w:pPr>
    <w:rPr>
      <w:rFonts w:ascii="Times New Roman" w:eastAsiaTheme="minorHAnsi" w:hAnsi="Times New Roman"/>
      <w:szCs w:val="24"/>
    </w:rPr>
  </w:style>
</w:styles>
</file>

<file path=word/webSettings.xml><?xml version="1.0" encoding="utf-8"?>
<w:webSettings xmlns:r="http://schemas.openxmlformats.org/officeDocument/2006/relationships" xmlns:w="http://schemas.openxmlformats.org/wordprocessingml/2006/main">
  <w:divs>
    <w:div w:id="1423798236">
      <w:bodyDiv w:val="1"/>
      <w:marLeft w:val="0"/>
      <w:marRight w:val="0"/>
      <w:marTop w:val="0"/>
      <w:marBottom w:val="0"/>
      <w:divBdr>
        <w:top w:val="none" w:sz="0" w:space="0" w:color="auto"/>
        <w:left w:val="none" w:sz="0" w:space="0" w:color="auto"/>
        <w:bottom w:val="none" w:sz="0" w:space="0" w:color="auto"/>
        <w:right w:val="none" w:sz="0" w:space="0" w:color="auto"/>
      </w:divBdr>
    </w:div>
    <w:div w:id="173593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GdP-Palette">
      <a:dk1>
        <a:sysClr val="windowText" lastClr="000000"/>
      </a:dk1>
      <a:lt1>
        <a:sysClr val="window" lastClr="FFFFFF"/>
      </a:lt1>
      <a:dk2>
        <a:srgbClr val="006600"/>
      </a:dk2>
      <a:lt2>
        <a:srgbClr val="EEECE1"/>
      </a:lt2>
      <a:accent1>
        <a:srgbClr val="C3D69B"/>
      </a:accent1>
      <a:accent2>
        <a:srgbClr val="7F7F7F"/>
      </a:accent2>
      <a:accent3>
        <a:srgbClr val="9BBB59"/>
      </a:accent3>
      <a:accent4>
        <a:srgbClr val="17365D"/>
      </a:accent4>
      <a:accent5>
        <a:srgbClr val="BFD4EF"/>
      </a:accent5>
      <a:accent6>
        <a:srgbClr val="4180D0"/>
      </a:accent6>
      <a:hlink>
        <a:srgbClr val="92D050"/>
      </a:hlink>
      <a:folHlink>
        <a:srgbClr val="336600"/>
      </a:folHlink>
    </a:clrScheme>
    <a:fontScheme name="Brief GdP Bund">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EC0C3-E263-46FE-8C3D-B1C34AD2A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4132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Dokumentvorlage Briefkopf GdP</vt:lpstr>
    </vt:vector>
  </TitlesOfParts>
  <Company>GDP</Company>
  <LinksUpToDate>false</LinksUpToDate>
  <CharactersWithSpaces>4778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Dokumentvorlage Briefkopf GdP</dc:title>
  <dc:creator>G15SEK3</dc:creator>
  <cp:lastModifiedBy>G15SEK2</cp:lastModifiedBy>
  <cp:revision>9</cp:revision>
  <cp:lastPrinted>2016-08-23T06:38:00Z</cp:lastPrinted>
  <dcterms:created xsi:type="dcterms:W3CDTF">2016-08-23T06:33:00Z</dcterms:created>
  <dcterms:modified xsi:type="dcterms:W3CDTF">2016-08-23T06:55:00Z</dcterms:modified>
</cp:coreProperties>
</file>