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5C3C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sz w:val="32"/>
              </w:rPr>
              <w:t>C 11</w:t>
            </w:r>
          </w:p>
        </w:tc>
        <w:tc>
          <w:tcPr>
            <w:tcW w:w="3286" w:type="dxa"/>
            <w:vMerge w:val="restart"/>
          </w:tcPr>
          <w:p w:rsidR="006448CC" w:rsidRDefault="006448CC" w:rsidP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5C3C40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>Wiesbaden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E10517" w:rsidP="00500229">
            <w:pPr>
              <w:rPr>
                <w:rFonts w:ascii="Arial" w:hAnsi="Arial" w:cs="Arial"/>
                <w:b/>
                <w:bCs/>
              </w:rPr>
            </w:pPr>
            <w:r w:rsidRPr="00E10517">
              <w:rPr>
                <w:rFonts w:ascii="Arial" w:hAnsi="Arial" w:cs="Arial"/>
                <w:b/>
                <w:bCs/>
              </w:rPr>
              <w:t>Stundenkappung am 31.12.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5C3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 w:rsidR="005C3C40">
              <w:rPr>
                <w:rFonts w:ascii="Arial" w:hAnsi="Arial" w:cs="Arial"/>
                <w:i/>
                <w:iCs/>
              </w:rPr>
              <w:t>dP</w:t>
            </w:r>
            <w:r w:rsidR="00EE3008">
              <w:rPr>
                <w:rFonts w:ascii="Arial" w:hAnsi="Arial" w:cs="Arial"/>
                <w:i/>
                <w:iCs/>
              </w:rPr>
              <w:t xml:space="preserve"> Bezirk BKA möge beschließen, 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5C3C40" w:rsidP="00EE3008">
            <w:pPr>
              <w:jc w:val="both"/>
              <w:rPr>
                <w:rFonts w:ascii="Arial" w:hAnsi="Arial" w:cs="Arial"/>
              </w:rPr>
            </w:pPr>
            <w:r w:rsidRPr="005C3C40">
              <w:rPr>
                <w:rFonts w:ascii="Arial" w:hAnsi="Arial" w:cs="Arial"/>
                <w:iCs/>
              </w:rPr>
              <w:t>dass</w:t>
            </w:r>
            <w:r w:rsidRPr="00E10517">
              <w:rPr>
                <w:rFonts w:ascii="Arial" w:hAnsi="Arial" w:cs="Arial"/>
              </w:rPr>
              <w:t xml:space="preserve"> </w:t>
            </w:r>
            <w:r w:rsidR="00E10517" w:rsidRPr="00E10517">
              <w:rPr>
                <w:rFonts w:ascii="Arial" w:hAnsi="Arial" w:cs="Arial"/>
              </w:rPr>
              <w:t>der Bezirksvorstand Möglichkeiten zur Änderung der am Ende eines Jahres erfolgenden Stundenkappung im BKA prüft.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10517" w:rsidRPr="00E10517" w:rsidRDefault="00EE3008" w:rsidP="00EE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Gem. </w:t>
            </w:r>
            <w:r w:rsidR="00E10517" w:rsidRPr="00E10517">
              <w:rPr>
                <w:rFonts w:ascii="Arial" w:hAnsi="Arial" w:cs="Arial"/>
                <w:sz w:val="20"/>
                <w:szCs w:val="20"/>
              </w:rPr>
              <w:t>§</w:t>
            </w:r>
            <w:r w:rsidR="00E10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517" w:rsidRPr="00E10517">
              <w:rPr>
                <w:rFonts w:ascii="Arial" w:hAnsi="Arial" w:cs="Arial"/>
                <w:sz w:val="20"/>
                <w:szCs w:val="20"/>
              </w:rPr>
              <w:t xml:space="preserve">7 (4) der Verordnung über die Arbeitszeit der Beamtinnen und Beamten des Bundes (AZV) </w:t>
            </w:r>
            <w:r>
              <w:rPr>
                <w:rFonts w:ascii="Arial" w:hAnsi="Arial" w:cs="Arial"/>
                <w:sz w:val="20"/>
                <w:szCs w:val="20"/>
              </w:rPr>
              <w:t xml:space="preserve">dürfen </w:t>
            </w:r>
            <w:r w:rsidR="00E10517" w:rsidRPr="00E10517">
              <w:rPr>
                <w:rFonts w:ascii="Arial" w:hAnsi="Arial" w:cs="Arial"/>
                <w:sz w:val="20"/>
                <w:szCs w:val="20"/>
              </w:rPr>
              <w:t>in den nächsten Abrechnungszeitraum höchstens 40 Stunden übertragen werden.</w:t>
            </w:r>
          </w:p>
          <w:p w:rsidR="00E10517" w:rsidRPr="00E10517" w:rsidRDefault="00E10517" w:rsidP="00E10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17" w:rsidRPr="00E10517" w:rsidRDefault="00E10517" w:rsidP="00EE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Oftmals lassen sich die anfallenden Aufgaben nicht in der </w:t>
            </w:r>
            <w:r w:rsidRPr="00E10517">
              <w:rPr>
                <w:rFonts w:ascii="Arial" w:hAnsi="Arial" w:cs="Arial"/>
                <w:sz w:val="20"/>
                <w:szCs w:val="20"/>
              </w:rPr>
              <w:t>regelmäßige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 Wochenarbeitszeit </w:t>
            </w:r>
            <w:r>
              <w:rPr>
                <w:rFonts w:ascii="Arial" w:hAnsi="Arial" w:cs="Arial"/>
                <w:sz w:val="20"/>
                <w:szCs w:val="20"/>
              </w:rPr>
              <w:t xml:space="preserve">erledigen.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Dies führt in vielen Fällen dazu, dass die Kolleginnen und Kollegen zum Jahresende </w:t>
            </w:r>
            <w:r>
              <w:rPr>
                <w:rFonts w:ascii="Arial" w:hAnsi="Arial" w:cs="Arial"/>
                <w:sz w:val="20"/>
                <w:szCs w:val="20"/>
              </w:rPr>
              <w:t xml:space="preserve">weit mehr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als 40 Stunden auf dem Gleitzeitkonto </w:t>
            </w:r>
            <w:r>
              <w:rPr>
                <w:rFonts w:ascii="Arial" w:hAnsi="Arial" w:cs="Arial"/>
                <w:sz w:val="20"/>
                <w:szCs w:val="20"/>
              </w:rPr>
              <w:t xml:space="preserve">stehen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haben, da ein entsprechender Abbau der </w:t>
            </w:r>
            <w:r w:rsidR="00EE3008">
              <w:rPr>
                <w:rFonts w:ascii="Arial" w:hAnsi="Arial" w:cs="Arial"/>
                <w:sz w:val="20"/>
                <w:szCs w:val="20"/>
              </w:rPr>
              <w:t xml:space="preserve">angefallenen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Stunden innerhalb des Jahres </w:t>
            </w:r>
            <w:r>
              <w:rPr>
                <w:rFonts w:ascii="Arial" w:hAnsi="Arial" w:cs="Arial"/>
                <w:sz w:val="20"/>
                <w:szCs w:val="20"/>
              </w:rPr>
              <w:t xml:space="preserve">sei es aufgrund personeller Engpässe oder schlicht weil die Arbeit „gemacht werden muss“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nicht möglich </w:t>
            </w:r>
            <w:r>
              <w:rPr>
                <w:rFonts w:ascii="Arial" w:hAnsi="Arial" w:cs="Arial"/>
                <w:sz w:val="20"/>
                <w:szCs w:val="20"/>
              </w:rPr>
              <w:t>war.</w:t>
            </w:r>
          </w:p>
          <w:p w:rsidR="00E10517" w:rsidRDefault="00E10517" w:rsidP="00E10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die geleisteten Stunden oberhalb der Kappungsgrenze </w:t>
            </w:r>
            <w:r w:rsidRPr="00E10517">
              <w:rPr>
                <w:rFonts w:ascii="Arial" w:hAnsi="Arial" w:cs="Arial"/>
                <w:sz w:val="20"/>
                <w:szCs w:val="20"/>
              </w:rPr>
              <w:t xml:space="preserve">nicht ersatzlos gestrichen werden, ist </w:t>
            </w:r>
            <w:r>
              <w:rPr>
                <w:rFonts w:ascii="Arial" w:hAnsi="Arial" w:cs="Arial"/>
                <w:sz w:val="20"/>
                <w:szCs w:val="20"/>
              </w:rPr>
              <w:t xml:space="preserve">das nachträgliche Stellen eines MA-Antrags zur Errettung der geleisteten Stunden meist die Regel. </w:t>
            </w:r>
          </w:p>
          <w:p w:rsidR="00E10517" w:rsidRPr="00E10517" w:rsidRDefault="00E10517" w:rsidP="00E10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8CC" w:rsidRPr="007D48D4" w:rsidRDefault="00E10517" w:rsidP="00E10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517">
              <w:rPr>
                <w:rFonts w:ascii="Arial" w:hAnsi="Arial" w:cs="Arial"/>
                <w:sz w:val="20"/>
                <w:szCs w:val="20"/>
              </w:rPr>
              <w:t xml:space="preserve">Daher sollte seitens des Bezirksvorstandes der GdP BKA </w:t>
            </w:r>
            <w:r>
              <w:rPr>
                <w:rFonts w:ascii="Arial" w:hAnsi="Arial" w:cs="Arial"/>
                <w:sz w:val="20"/>
                <w:szCs w:val="20"/>
              </w:rPr>
              <w:t xml:space="preserve">eine Änderung der AZV </w:t>
            </w:r>
            <w:r w:rsidRPr="00E10517">
              <w:rPr>
                <w:rFonts w:ascii="Arial" w:hAnsi="Arial" w:cs="Arial"/>
                <w:sz w:val="20"/>
                <w:szCs w:val="20"/>
              </w:rPr>
              <w:t>geprüft werden.</w:t>
            </w: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AB33E7" w:rsidRDefault="00AB33E7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5C3C40" w:rsidRDefault="005C3C40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C03">
              <w:rPr>
                <w:rFonts w:ascii="Arial" w:hAnsi="Arial" w:cs="Arial"/>
                <w:sz w:val="20"/>
                <w:szCs w:val="20"/>
              </w:rPr>
            </w:r>
            <w:r w:rsidR="000E2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03" w:rsidRDefault="000E2C03">
      <w:r>
        <w:separator/>
      </w:r>
    </w:p>
  </w:endnote>
  <w:endnote w:type="continuationSeparator" w:id="0">
    <w:p w:rsidR="000E2C03" w:rsidRDefault="000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03" w:rsidRDefault="000E2C03">
      <w:r>
        <w:separator/>
      </w:r>
    </w:p>
  </w:footnote>
  <w:footnote w:type="continuationSeparator" w:id="0">
    <w:p w:rsidR="000E2C03" w:rsidRDefault="000E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E3008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0E2C03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66C0D"/>
    <w:rsid w:val="003749DD"/>
    <w:rsid w:val="003859BE"/>
    <w:rsid w:val="003A094E"/>
    <w:rsid w:val="003B5617"/>
    <w:rsid w:val="0043241B"/>
    <w:rsid w:val="00464F58"/>
    <w:rsid w:val="004A0FC3"/>
    <w:rsid w:val="00500229"/>
    <w:rsid w:val="005127E5"/>
    <w:rsid w:val="00523D10"/>
    <w:rsid w:val="0053044B"/>
    <w:rsid w:val="0054650E"/>
    <w:rsid w:val="00573483"/>
    <w:rsid w:val="00574B16"/>
    <w:rsid w:val="005C3C40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B33E7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10517"/>
    <w:rsid w:val="00EC6479"/>
    <w:rsid w:val="00ED0462"/>
    <w:rsid w:val="00EE3008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5FD26-81B3-4717-8E0B-604D646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3</cp:revision>
  <cp:lastPrinted>2018-02-16T09:18:00Z</cp:lastPrinted>
  <dcterms:created xsi:type="dcterms:W3CDTF">2018-02-16T09:18:00Z</dcterms:created>
  <dcterms:modified xsi:type="dcterms:W3CDTF">2018-03-09T10:24:00Z</dcterms:modified>
</cp:coreProperties>
</file>